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BB05" w14:textId="77777777" w:rsidR="00BD33D9" w:rsidRPr="00BD33D9" w:rsidRDefault="00BD33D9" w:rsidP="00BD33D9">
      <w:pPr>
        <w:jc w:val="both"/>
        <w:rPr>
          <w:rFonts w:eastAsia="Calibri" w:cs="Arial"/>
          <w:color w:val="auto"/>
          <w:sz w:val="28"/>
        </w:rPr>
      </w:pPr>
    </w:p>
    <w:p w14:paraId="3635673D" w14:textId="77777777" w:rsidR="00BD33D9" w:rsidRPr="00BD33D9" w:rsidRDefault="00BD33D9" w:rsidP="00923F62">
      <w:pPr>
        <w:pStyle w:val="Title"/>
        <w:jc w:val="center"/>
        <w:rPr>
          <w:rFonts w:eastAsia="Calibri"/>
        </w:rPr>
      </w:pPr>
      <w:r w:rsidRPr="00BD33D9">
        <w:rPr>
          <w:rFonts w:eastAsia="Calibri"/>
        </w:rPr>
        <w:t>PRESS RELEASE</w:t>
      </w:r>
    </w:p>
    <w:p w14:paraId="39C66062" w14:textId="29B5B43A" w:rsidR="00BD33D9" w:rsidRPr="00BD33D9" w:rsidRDefault="00B6350D" w:rsidP="00923F62">
      <w:pPr>
        <w:pStyle w:val="Heading1"/>
        <w:jc w:val="center"/>
        <w:rPr>
          <w:rFonts w:eastAsia="Calibri"/>
        </w:rPr>
      </w:pPr>
      <w:r>
        <w:rPr>
          <w:rFonts w:eastAsia="Calibri"/>
        </w:rPr>
        <w:t>Embargo Friday September 24</w:t>
      </w:r>
      <w:r w:rsidR="00BD33D9" w:rsidRPr="00BD33D9">
        <w:rPr>
          <w:rFonts w:eastAsia="Calibri"/>
          <w:vertAlign w:val="superscript"/>
        </w:rPr>
        <w:t>th</w:t>
      </w:r>
    </w:p>
    <w:p w14:paraId="2F8F5458" w14:textId="77777777" w:rsidR="00923F62" w:rsidRDefault="00923F62" w:rsidP="00BD33D9">
      <w:pPr>
        <w:jc w:val="both"/>
        <w:rPr>
          <w:rFonts w:eastAsia="Calibri" w:cs="Arial"/>
          <w:b/>
          <w:color w:val="auto"/>
          <w:sz w:val="28"/>
        </w:rPr>
      </w:pPr>
    </w:p>
    <w:p w14:paraId="0A6C658C" w14:textId="6BC63FED" w:rsidR="00BD33D9" w:rsidRPr="00BD33D9" w:rsidRDefault="00772B8A" w:rsidP="00BD33D9">
      <w:pPr>
        <w:jc w:val="both"/>
        <w:rPr>
          <w:rFonts w:eastAsia="Calibri" w:cs="Arial"/>
          <w:b/>
          <w:color w:val="auto"/>
          <w:sz w:val="28"/>
        </w:rPr>
      </w:pPr>
      <w:r>
        <w:rPr>
          <w:rFonts w:eastAsia="Calibri" w:cs="Arial"/>
          <w:b/>
          <w:color w:val="auto"/>
          <w:sz w:val="28"/>
        </w:rPr>
        <w:t>O</w:t>
      </w:r>
      <w:r w:rsidR="00B6350D">
        <w:rPr>
          <w:rFonts w:eastAsia="Calibri" w:cs="Arial"/>
          <w:b/>
          <w:color w:val="auto"/>
          <w:sz w:val="28"/>
        </w:rPr>
        <w:t>n WORLD RETINA DAY, September 25</w:t>
      </w:r>
      <w:r w:rsidRPr="00BD33D9">
        <w:rPr>
          <w:rFonts w:eastAsia="Calibri" w:cs="Arial"/>
          <w:b/>
          <w:color w:val="auto"/>
          <w:sz w:val="28"/>
          <w:vertAlign w:val="superscript"/>
        </w:rPr>
        <w:t>th</w:t>
      </w:r>
      <w:r w:rsidRPr="00BD33D9">
        <w:rPr>
          <w:rFonts w:eastAsia="Calibri" w:cs="Arial"/>
          <w:b/>
          <w:color w:val="auto"/>
          <w:sz w:val="28"/>
        </w:rPr>
        <w:t>, 2021</w:t>
      </w:r>
      <w:r>
        <w:rPr>
          <w:rFonts w:eastAsia="Calibri" w:cs="Arial"/>
          <w:b/>
          <w:color w:val="auto"/>
          <w:sz w:val="28"/>
        </w:rPr>
        <w:t xml:space="preserve">, </w:t>
      </w:r>
      <w:r w:rsidR="00BD33D9" w:rsidRPr="00BD33D9">
        <w:rPr>
          <w:rFonts w:eastAsia="Calibri" w:cs="Arial"/>
          <w:b/>
          <w:color w:val="auto"/>
          <w:sz w:val="28"/>
        </w:rPr>
        <w:t xml:space="preserve">Retina International highlights the impact of the COVID-19 Pandemic on </w:t>
      </w:r>
      <w:r>
        <w:rPr>
          <w:rFonts w:eastAsia="Calibri" w:cs="Arial"/>
          <w:b/>
          <w:color w:val="auto"/>
          <w:sz w:val="28"/>
        </w:rPr>
        <w:t xml:space="preserve">the </w:t>
      </w:r>
      <w:r w:rsidR="00BD33D9" w:rsidRPr="00BD33D9">
        <w:rPr>
          <w:rFonts w:eastAsia="Calibri" w:cs="Arial"/>
          <w:b/>
          <w:color w:val="auto"/>
          <w:sz w:val="28"/>
        </w:rPr>
        <w:t>inclusion and wellbeing of its global patient community.</w:t>
      </w:r>
    </w:p>
    <w:p w14:paraId="32DEF952" w14:textId="19D724DC" w:rsidR="00923F62" w:rsidRDefault="00B6350D" w:rsidP="00A21550">
      <w:pPr>
        <w:jc w:val="both"/>
        <w:rPr>
          <w:rFonts w:eastAsia="Calibri" w:cs="Arial"/>
          <w:color w:val="auto"/>
          <w:sz w:val="28"/>
        </w:rPr>
      </w:pPr>
      <w:r>
        <w:rPr>
          <w:rFonts w:eastAsia="Calibri" w:cs="Arial"/>
          <w:b/>
          <w:color w:val="auto"/>
          <w:sz w:val="28"/>
        </w:rPr>
        <w:t>DUBLIN, September 25</w:t>
      </w:r>
      <w:r w:rsidR="00BD33D9" w:rsidRPr="00BD33D9">
        <w:rPr>
          <w:rFonts w:eastAsia="Calibri" w:cs="Arial"/>
          <w:b/>
          <w:color w:val="auto"/>
          <w:sz w:val="28"/>
          <w:vertAlign w:val="superscript"/>
        </w:rPr>
        <w:t>th</w:t>
      </w:r>
      <w:r w:rsidR="00BD33D9" w:rsidRPr="00BD33D9">
        <w:rPr>
          <w:rFonts w:eastAsia="Calibri" w:cs="Arial"/>
          <w:b/>
          <w:color w:val="auto"/>
          <w:sz w:val="28"/>
        </w:rPr>
        <w:t>, 2021</w:t>
      </w:r>
      <w:r w:rsidR="00BD33D9" w:rsidRPr="00BD33D9">
        <w:rPr>
          <w:rFonts w:eastAsia="Calibri" w:cs="Arial"/>
          <w:color w:val="auto"/>
          <w:sz w:val="28"/>
        </w:rPr>
        <w:t xml:space="preserve"> – </w:t>
      </w:r>
      <w:r w:rsidR="00772B8A">
        <w:rPr>
          <w:rFonts w:eastAsia="Calibri" w:cs="Arial"/>
          <w:color w:val="auto"/>
          <w:sz w:val="28"/>
        </w:rPr>
        <w:t xml:space="preserve"> T</w:t>
      </w:r>
      <w:r w:rsidR="00BD33D9" w:rsidRPr="00BD33D9">
        <w:rPr>
          <w:rFonts w:eastAsia="Calibri" w:cs="Arial"/>
          <w:color w:val="auto"/>
          <w:sz w:val="28"/>
        </w:rPr>
        <w:t xml:space="preserve">he members of Retina International are highlighting the </w:t>
      </w:r>
      <w:r w:rsidR="00BD33D9" w:rsidRPr="00923F62">
        <w:rPr>
          <w:rFonts w:eastAsia="Calibri" w:cs="Arial"/>
          <w:b/>
          <w:color w:val="auto"/>
          <w:sz w:val="28"/>
        </w:rPr>
        <w:t>effects of the COVID-19 pandemic on the wellbeing and inclusion of the patients</w:t>
      </w:r>
      <w:r w:rsidR="00BD33D9" w:rsidRPr="00BD33D9">
        <w:rPr>
          <w:rFonts w:eastAsia="Calibri" w:cs="Arial"/>
          <w:color w:val="auto"/>
          <w:sz w:val="28"/>
        </w:rPr>
        <w:t xml:space="preserve"> they represent</w:t>
      </w:r>
      <w:r w:rsidR="00772B8A">
        <w:rPr>
          <w:rFonts w:eastAsia="Calibri" w:cs="Arial"/>
          <w:color w:val="auto"/>
          <w:sz w:val="28"/>
        </w:rPr>
        <w:t xml:space="preserve"> on World Retina Day 2021</w:t>
      </w:r>
      <w:r w:rsidR="00BD33D9" w:rsidRPr="00BD33D9">
        <w:rPr>
          <w:rFonts w:eastAsia="Calibri" w:cs="Arial"/>
          <w:color w:val="auto"/>
          <w:sz w:val="28"/>
        </w:rPr>
        <w:t>. The</w:t>
      </w:r>
      <w:r w:rsidR="00A21550">
        <w:rPr>
          <w:rFonts w:eastAsia="Calibri" w:cs="Arial"/>
          <w:color w:val="auto"/>
          <w:sz w:val="28"/>
        </w:rPr>
        <w:t xml:space="preserve"> </w:t>
      </w:r>
      <w:r w:rsidR="00BD33D9" w:rsidRPr="00BD33D9">
        <w:rPr>
          <w:rFonts w:eastAsia="Calibri" w:cs="Arial"/>
          <w:color w:val="auto"/>
          <w:sz w:val="28"/>
        </w:rPr>
        <w:t xml:space="preserve">consequences of COVID-19 have </w:t>
      </w:r>
      <w:r w:rsidR="00772B8A">
        <w:rPr>
          <w:rFonts w:eastAsia="Calibri" w:cs="Arial"/>
          <w:color w:val="auto"/>
          <w:sz w:val="28"/>
        </w:rPr>
        <w:t xml:space="preserve">greatly </w:t>
      </w:r>
      <w:r w:rsidR="00BD33D9" w:rsidRPr="00BD33D9">
        <w:rPr>
          <w:rFonts w:eastAsia="Calibri" w:cs="Arial"/>
          <w:color w:val="auto"/>
          <w:sz w:val="28"/>
        </w:rPr>
        <w:t xml:space="preserve">impacted the </w:t>
      </w:r>
      <w:r w:rsidR="00772B8A">
        <w:rPr>
          <w:rFonts w:eastAsia="Calibri" w:cs="Arial"/>
          <w:color w:val="auto"/>
          <w:sz w:val="28"/>
        </w:rPr>
        <w:t xml:space="preserve">lives </w:t>
      </w:r>
      <w:r w:rsidR="00BD33D9">
        <w:rPr>
          <w:rFonts w:eastAsia="Calibri" w:cs="Arial"/>
          <w:color w:val="auto"/>
          <w:sz w:val="28"/>
        </w:rPr>
        <w:t>of those affected by</w:t>
      </w:r>
      <w:r w:rsidR="00E00561">
        <w:rPr>
          <w:rFonts w:eastAsia="Calibri" w:cs="Arial"/>
          <w:color w:val="auto"/>
          <w:sz w:val="28"/>
        </w:rPr>
        <w:t xml:space="preserve"> inherited, age-related, and diabetes-related</w:t>
      </w:r>
      <w:r w:rsidR="00BD33D9">
        <w:rPr>
          <w:rFonts w:eastAsia="Calibri" w:cs="Arial"/>
          <w:color w:val="auto"/>
          <w:sz w:val="28"/>
        </w:rPr>
        <w:t xml:space="preserve"> retinal dystrophies</w:t>
      </w:r>
      <w:r w:rsidR="0041169F">
        <w:rPr>
          <w:rFonts w:eastAsia="Calibri" w:cs="Arial"/>
          <w:color w:val="auto"/>
          <w:sz w:val="28"/>
        </w:rPr>
        <w:t xml:space="preserve"> </w:t>
      </w:r>
      <w:r w:rsidR="00BD33D9">
        <w:rPr>
          <w:rFonts w:eastAsia="Calibri" w:cs="Arial"/>
          <w:color w:val="auto"/>
          <w:sz w:val="28"/>
        </w:rPr>
        <w:t xml:space="preserve">through </w:t>
      </w:r>
      <w:r w:rsidR="005163F7">
        <w:rPr>
          <w:rFonts w:eastAsia="Calibri" w:cs="Arial"/>
          <w:color w:val="auto"/>
          <w:sz w:val="28"/>
        </w:rPr>
        <w:t>its effects on</w:t>
      </w:r>
      <w:r w:rsidR="00923F62">
        <w:rPr>
          <w:rFonts w:eastAsia="Calibri" w:cs="Arial"/>
          <w:color w:val="auto"/>
          <w:sz w:val="28"/>
        </w:rPr>
        <w:t>:</w:t>
      </w:r>
      <w:r w:rsidR="00BD33D9">
        <w:rPr>
          <w:rFonts w:eastAsia="Calibri" w:cs="Arial"/>
          <w:color w:val="auto"/>
          <w:sz w:val="28"/>
        </w:rPr>
        <w:t xml:space="preserve"> </w:t>
      </w:r>
    </w:p>
    <w:p w14:paraId="3E047DF8" w14:textId="1687C8F7" w:rsidR="0046503F" w:rsidRDefault="005E22D4" w:rsidP="0046503F">
      <w:pPr>
        <w:pStyle w:val="ListParagraph"/>
        <w:numPr>
          <w:ilvl w:val="0"/>
          <w:numId w:val="5"/>
        </w:numPr>
        <w:jc w:val="both"/>
        <w:rPr>
          <w:rFonts w:eastAsia="Calibri" w:cs="Arial"/>
          <w:color w:val="auto"/>
          <w:sz w:val="28"/>
        </w:rPr>
      </w:pPr>
      <w:r>
        <w:rPr>
          <w:rFonts w:eastAsia="Calibri" w:cs="Arial"/>
          <w:b/>
          <w:color w:val="auto"/>
          <w:sz w:val="28"/>
        </w:rPr>
        <w:t>s</w:t>
      </w:r>
      <w:r w:rsidR="0046503F" w:rsidRPr="00923F62">
        <w:rPr>
          <w:rFonts w:eastAsia="Calibri" w:cs="Arial"/>
          <w:b/>
          <w:color w:val="auto"/>
          <w:sz w:val="28"/>
        </w:rPr>
        <w:t>afe</w:t>
      </w:r>
      <w:r w:rsidR="0046503F">
        <w:rPr>
          <w:rFonts w:eastAsia="Calibri" w:cs="Arial"/>
          <w:b/>
          <w:color w:val="auto"/>
          <w:sz w:val="28"/>
        </w:rPr>
        <w:t xml:space="preserve">, </w:t>
      </w:r>
      <w:r w:rsidR="0046503F" w:rsidRPr="00923F62">
        <w:rPr>
          <w:rFonts w:eastAsia="Calibri" w:cs="Arial"/>
          <w:b/>
          <w:color w:val="auto"/>
          <w:sz w:val="28"/>
        </w:rPr>
        <w:t>accessible mobility and inclusion</w:t>
      </w:r>
      <w:r w:rsidR="0046503F">
        <w:rPr>
          <w:rFonts w:eastAsia="Calibri" w:cs="Arial"/>
          <w:b/>
          <w:color w:val="auto"/>
          <w:sz w:val="28"/>
        </w:rPr>
        <w:t xml:space="preserve"> </w:t>
      </w:r>
      <w:r w:rsidR="0046503F">
        <w:rPr>
          <w:rFonts w:eastAsia="Calibri" w:cs="Arial"/>
          <w:color w:val="auto"/>
          <w:sz w:val="28"/>
        </w:rPr>
        <w:t>in society and the workforce;</w:t>
      </w:r>
    </w:p>
    <w:p w14:paraId="4D61703B" w14:textId="77777777" w:rsidR="0046503F" w:rsidRDefault="0046503F" w:rsidP="0046503F">
      <w:pPr>
        <w:pStyle w:val="ListParagraph"/>
        <w:numPr>
          <w:ilvl w:val="0"/>
          <w:numId w:val="5"/>
        </w:numPr>
        <w:jc w:val="both"/>
        <w:rPr>
          <w:rFonts w:eastAsia="Calibri" w:cs="Arial"/>
          <w:color w:val="auto"/>
          <w:sz w:val="28"/>
        </w:rPr>
      </w:pPr>
      <w:r>
        <w:rPr>
          <w:rFonts w:eastAsia="Calibri" w:cs="Arial"/>
          <w:color w:val="auto"/>
          <w:sz w:val="28"/>
        </w:rPr>
        <w:t xml:space="preserve">migration of services online, furthering the </w:t>
      </w:r>
      <w:r w:rsidRPr="00923F62">
        <w:rPr>
          <w:rFonts w:eastAsia="Calibri" w:cs="Arial"/>
          <w:b/>
          <w:color w:val="auto"/>
          <w:sz w:val="28"/>
        </w:rPr>
        <w:t>digital divide</w:t>
      </w:r>
      <w:r>
        <w:rPr>
          <w:rFonts w:eastAsia="Calibri" w:cs="Arial"/>
          <w:color w:val="auto"/>
          <w:sz w:val="28"/>
        </w:rPr>
        <w:t>;</w:t>
      </w:r>
    </w:p>
    <w:p w14:paraId="2E1B58CF" w14:textId="77777777" w:rsidR="0046503F" w:rsidRDefault="0046503F" w:rsidP="0046503F">
      <w:pPr>
        <w:pStyle w:val="ListParagraph"/>
        <w:numPr>
          <w:ilvl w:val="0"/>
          <w:numId w:val="5"/>
        </w:numPr>
        <w:jc w:val="both"/>
        <w:rPr>
          <w:rFonts w:eastAsia="Calibri" w:cs="Arial"/>
          <w:color w:val="auto"/>
          <w:sz w:val="28"/>
        </w:rPr>
      </w:pPr>
      <w:r>
        <w:rPr>
          <w:rFonts w:eastAsia="Calibri" w:cs="Arial"/>
          <w:color w:val="auto"/>
          <w:sz w:val="28"/>
        </w:rPr>
        <w:t xml:space="preserve">delays in </w:t>
      </w:r>
      <w:r w:rsidRPr="00923F62">
        <w:rPr>
          <w:rFonts w:eastAsia="Calibri" w:cs="Arial"/>
          <w:b/>
          <w:color w:val="auto"/>
          <w:sz w:val="28"/>
        </w:rPr>
        <w:t>access to healthcare</w:t>
      </w:r>
      <w:r>
        <w:rPr>
          <w:rFonts w:eastAsia="Calibri" w:cs="Arial"/>
          <w:color w:val="auto"/>
          <w:sz w:val="28"/>
        </w:rPr>
        <w:t xml:space="preserve"> and support services;</w:t>
      </w:r>
      <w:r w:rsidRPr="00923F62">
        <w:rPr>
          <w:rFonts w:eastAsia="Calibri" w:cs="Arial"/>
          <w:color w:val="auto"/>
          <w:sz w:val="28"/>
        </w:rPr>
        <w:t xml:space="preserve"> and </w:t>
      </w:r>
    </w:p>
    <w:p w14:paraId="6A2ABAB7" w14:textId="77777777" w:rsidR="0046503F" w:rsidRPr="00923F62" w:rsidRDefault="0046503F" w:rsidP="0046503F">
      <w:pPr>
        <w:pStyle w:val="ListParagraph"/>
        <w:numPr>
          <w:ilvl w:val="0"/>
          <w:numId w:val="5"/>
        </w:numPr>
        <w:jc w:val="both"/>
        <w:rPr>
          <w:rFonts w:eastAsia="Calibri" w:cs="Arial"/>
          <w:color w:val="auto"/>
          <w:sz w:val="28"/>
        </w:rPr>
      </w:pPr>
      <w:r>
        <w:rPr>
          <w:rFonts w:eastAsia="Calibri" w:cs="Arial"/>
          <w:color w:val="auto"/>
          <w:sz w:val="28"/>
        </w:rPr>
        <w:t xml:space="preserve">slowing </w:t>
      </w:r>
      <w:r w:rsidRPr="00923F62">
        <w:rPr>
          <w:rFonts w:eastAsia="Calibri" w:cs="Arial"/>
          <w:color w:val="auto"/>
          <w:sz w:val="28"/>
        </w:rPr>
        <w:t xml:space="preserve">the </w:t>
      </w:r>
      <w:r w:rsidRPr="00923F62">
        <w:rPr>
          <w:rFonts w:eastAsia="Calibri" w:cs="Arial"/>
          <w:b/>
          <w:color w:val="auto"/>
          <w:sz w:val="28"/>
        </w:rPr>
        <w:t>progress of research and innovation</w:t>
      </w:r>
      <w:r w:rsidRPr="00923F62">
        <w:rPr>
          <w:rFonts w:eastAsia="Calibri" w:cs="Arial"/>
          <w:color w:val="auto"/>
          <w:sz w:val="28"/>
        </w:rPr>
        <w:t xml:space="preserve"> which supports the development of potential treatments for </w:t>
      </w:r>
      <w:r>
        <w:rPr>
          <w:rFonts w:eastAsia="Calibri" w:cs="Arial"/>
          <w:color w:val="auto"/>
          <w:sz w:val="28"/>
        </w:rPr>
        <w:t>retinal</w:t>
      </w:r>
      <w:r w:rsidRPr="00923F62">
        <w:rPr>
          <w:rFonts w:eastAsia="Calibri" w:cs="Arial"/>
          <w:color w:val="auto"/>
          <w:sz w:val="28"/>
        </w:rPr>
        <w:t xml:space="preserve"> conditions. </w:t>
      </w:r>
    </w:p>
    <w:p w14:paraId="454E4857" w14:textId="7B46AB74" w:rsidR="00BD33D9" w:rsidRPr="00BD33D9" w:rsidRDefault="00BD33D9" w:rsidP="00E10D1B">
      <w:pPr>
        <w:jc w:val="both"/>
        <w:rPr>
          <w:rFonts w:eastAsia="Calibri" w:cs="Arial"/>
          <w:color w:val="auto"/>
          <w:sz w:val="28"/>
        </w:rPr>
      </w:pPr>
      <w:r w:rsidRPr="00BD33D9">
        <w:rPr>
          <w:rFonts w:eastAsia="Calibri" w:cs="Arial"/>
          <w:color w:val="auto"/>
          <w:sz w:val="28"/>
        </w:rPr>
        <w:t>People living with retinal degenerations were among</w:t>
      </w:r>
      <w:r>
        <w:rPr>
          <w:rFonts w:eastAsia="Calibri" w:cs="Arial"/>
          <w:color w:val="auto"/>
          <w:sz w:val="28"/>
        </w:rPr>
        <w:t>st</w:t>
      </w:r>
      <w:r w:rsidRPr="00BD33D9">
        <w:rPr>
          <w:rFonts w:eastAsia="Calibri" w:cs="Arial"/>
          <w:color w:val="auto"/>
          <w:sz w:val="28"/>
        </w:rPr>
        <w:t xml:space="preserve"> the first group</w:t>
      </w:r>
      <w:r>
        <w:rPr>
          <w:rFonts w:eastAsia="Calibri" w:cs="Arial"/>
          <w:color w:val="auto"/>
          <w:sz w:val="28"/>
        </w:rPr>
        <w:t>s</w:t>
      </w:r>
      <w:r w:rsidRPr="00BD33D9">
        <w:rPr>
          <w:rFonts w:eastAsia="Calibri" w:cs="Arial"/>
          <w:color w:val="auto"/>
          <w:sz w:val="28"/>
        </w:rPr>
        <w:t xml:space="preserve"> to self-isolate during the first wave of the pandemic. </w:t>
      </w:r>
      <w:r w:rsidRPr="00BD33D9">
        <w:rPr>
          <w:rFonts w:eastAsia="Calibri" w:cs="Arial"/>
          <w:color w:val="auto"/>
          <w:sz w:val="28"/>
          <w:szCs w:val="22"/>
        </w:rPr>
        <w:t xml:space="preserve">In a 2020 study undertaken by RI, </w:t>
      </w:r>
      <w:r w:rsidRPr="00923F62">
        <w:rPr>
          <w:rFonts w:eastAsia="Calibri" w:cs="Arial"/>
          <w:b/>
          <w:color w:val="auto"/>
          <w:sz w:val="28"/>
          <w:szCs w:val="22"/>
        </w:rPr>
        <w:t>62.96%</w:t>
      </w:r>
      <w:r w:rsidRPr="00BD33D9">
        <w:rPr>
          <w:rFonts w:eastAsia="Calibri" w:cs="Arial"/>
          <w:color w:val="auto"/>
          <w:sz w:val="28"/>
          <w:szCs w:val="22"/>
        </w:rPr>
        <w:t xml:space="preserve"> of participants indicated that </w:t>
      </w:r>
      <w:r w:rsidRPr="00923F62">
        <w:rPr>
          <w:rFonts w:eastAsia="Calibri" w:cs="Arial"/>
          <w:b/>
          <w:color w:val="auto"/>
          <w:sz w:val="28"/>
          <w:szCs w:val="22"/>
        </w:rPr>
        <w:t xml:space="preserve">COVID-19 had </w:t>
      </w:r>
      <w:r w:rsidR="00923F62">
        <w:rPr>
          <w:rFonts w:eastAsia="Calibri" w:cs="Arial"/>
          <w:b/>
          <w:color w:val="auto"/>
          <w:sz w:val="28"/>
          <w:szCs w:val="22"/>
        </w:rPr>
        <w:t xml:space="preserve">had </w:t>
      </w:r>
      <w:r w:rsidRPr="00923F62">
        <w:rPr>
          <w:rFonts w:eastAsia="Calibri" w:cs="Arial"/>
          <w:b/>
          <w:color w:val="auto"/>
          <w:sz w:val="28"/>
          <w:szCs w:val="22"/>
        </w:rPr>
        <w:t>a negative impac</w:t>
      </w:r>
      <w:r w:rsidR="002527E8" w:rsidRPr="00923F62">
        <w:rPr>
          <w:rFonts w:eastAsia="Calibri" w:cs="Arial"/>
          <w:b/>
          <w:color w:val="auto"/>
          <w:sz w:val="28"/>
          <w:szCs w:val="22"/>
        </w:rPr>
        <w:t>t on their lives,</w:t>
      </w:r>
      <w:r w:rsidR="002527E8">
        <w:rPr>
          <w:rFonts w:eastAsia="Calibri" w:cs="Arial"/>
          <w:color w:val="auto"/>
          <w:sz w:val="28"/>
          <w:szCs w:val="22"/>
        </w:rPr>
        <w:t xml:space="preserve"> citing </w:t>
      </w:r>
      <w:r w:rsidRPr="00BD33D9">
        <w:rPr>
          <w:rFonts w:eastAsia="Calibri" w:cs="Arial"/>
          <w:color w:val="auto"/>
          <w:sz w:val="28"/>
          <w:szCs w:val="22"/>
        </w:rPr>
        <w:t xml:space="preserve">the impacts on </w:t>
      </w:r>
      <w:r w:rsidRPr="00923F62">
        <w:rPr>
          <w:rFonts w:eastAsia="Calibri" w:cs="Arial"/>
          <w:b/>
          <w:color w:val="auto"/>
          <w:sz w:val="28"/>
          <w:szCs w:val="22"/>
        </w:rPr>
        <w:t>mental health, independence,</w:t>
      </w:r>
      <w:r w:rsidR="002527E8" w:rsidRPr="00923F62">
        <w:rPr>
          <w:rFonts w:eastAsia="Calibri" w:cs="Arial"/>
          <w:b/>
          <w:color w:val="auto"/>
          <w:sz w:val="28"/>
          <w:szCs w:val="22"/>
        </w:rPr>
        <w:t xml:space="preserve"> and mobility</w:t>
      </w:r>
      <w:r w:rsidR="002527E8">
        <w:rPr>
          <w:rFonts w:eastAsia="Calibri" w:cs="Arial"/>
          <w:color w:val="auto"/>
          <w:sz w:val="28"/>
          <w:szCs w:val="22"/>
        </w:rPr>
        <w:t xml:space="preserve">; </w:t>
      </w:r>
      <w:r w:rsidR="002527E8" w:rsidRPr="00BD33D9">
        <w:rPr>
          <w:rFonts w:eastAsia="Calibri" w:cs="Arial"/>
          <w:color w:val="auto"/>
          <w:sz w:val="28"/>
          <w:szCs w:val="22"/>
        </w:rPr>
        <w:t>t</w:t>
      </w:r>
      <w:r w:rsidR="002527E8" w:rsidRPr="00BD33D9">
        <w:rPr>
          <w:rFonts w:eastAsia="Calibri" w:cs="Arial"/>
          <w:color w:val="auto"/>
          <w:sz w:val="28"/>
        </w:rPr>
        <w:t>he inability to judge distance and to navigate in a safe way turned an already isolated group inward</w:t>
      </w:r>
      <w:r w:rsidR="002527E8">
        <w:rPr>
          <w:rFonts w:eastAsia="Calibri" w:cs="Arial"/>
          <w:color w:val="auto"/>
          <w:sz w:val="28"/>
        </w:rPr>
        <w:t>, and indoors</w:t>
      </w:r>
      <w:r w:rsidR="002527E8">
        <w:rPr>
          <w:rFonts w:eastAsia="Calibri" w:cs="Arial"/>
          <w:color w:val="auto"/>
          <w:sz w:val="28"/>
          <w:szCs w:val="22"/>
        </w:rPr>
        <w:t xml:space="preserve">. </w:t>
      </w:r>
      <w:r w:rsidR="002527E8">
        <w:rPr>
          <w:rFonts w:eastAsia="Calibri" w:cs="Arial"/>
          <w:color w:val="auto"/>
          <w:sz w:val="28"/>
        </w:rPr>
        <w:t xml:space="preserve">The 14.81% of participants that reported COVID-19 as having a positive effect on their lives cited factors such as working from home, and not having to commute in dark or unsafe conditions. </w:t>
      </w:r>
      <w:r w:rsidR="00EA7B37">
        <w:rPr>
          <w:rFonts w:eastAsia="Calibri" w:cs="Arial"/>
          <w:color w:val="auto"/>
          <w:sz w:val="28"/>
        </w:rPr>
        <w:t>As we begin to emerge from COVID-19 restrictions, t</w:t>
      </w:r>
      <w:r w:rsidR="00E10D1B">
        <w:rPr>
          <w:rFonts w:eastAsia="Calibri" w:cs="Arial"/>
          <w:color w:val="auto"/>
          <w:sz w:val="28"/>
        </w:rPr>
        <w:t>her</w:t>
      </w:r>
      <w:r w:rsidR="002527E8">
        <w:rPr>
          <w:rFonts w:eastAsia="Calibri" w:cs="Arial"/>
          <w:color w:val="auto"/>
          <w:sz w:val="28"/>
        </w:rPr>
        <w:t>e is a clear need to</w:t>
      </w:r>
      <w:r w:rsidR="00E10D1B">
        <w:rPr>
          <w:rFonts w:eastAsia="Calibri" w:cs="Arial"/>
          <w:color w:val="auto"/>
          <w:sz w:val="28"/>
        </w:rPr>
        <w:t xml:space="preserve"> </w:t>
      </w:r>
      <w:r w:rsidR="00EA7B37">
        <w:rPr>
          <w:rFonts w:eastAsia="Calibri" w:cs="Arial"/>
          <w:b/>
          <w:color w:val="auto"/>
          <w:sz w:val="28"/>
        </w:rPr>
        <w:t>implement and protect</w:t>
      </w:r>
      <w:r w:rsidR="002527E8" w:rsidRPr="00923F62">
        <w:rPr>
          <w:rFonts w:eastAsia="Calibri" w:cs="Arial"/>
          <w:b/>
          <w:color w:val="auto"/>
          <w:sz w:val="28"/>
        </w:rPr>
        <w:t xml:space="preserve"> enabling practices that ensure the safe</w:t>
      </w:r>
      <w:r w:rsidR="005E22D4">
        <w:rPr>
          <w:rFonts w:eastAsia="Calibri" w:cs="Arial"/>
          <w:b/>
          <w:color w:val="auto"/>
          <w:sz w:val="28"/>
        </w:rPr>
        <w:t xml:space="preserve">, </w:t>
      </w:r>
      <w:r w:rsidR="005E22D4" w:rsidRPr="00923F62">
        <w:rPr>
          <w:rFonts w:eastAsia="Calibri" w:cs="Arial"/>
          <w:b/>
          <w:color w:val="auto"/>
          <w:sz w:val="28"/>
        </w:rPr>
        <w:t>accessible</w:t>
      </w:r>
      <w:r w:rsidR="005E22D4">
        <w:rPr>
          <w:rFonts w:eastAsia="Calibri" w:cs="Arial"/>
          <w:b/>
          <w:color w:val="auto"/>
          <w:sz w:val="28"/>
        </w:rPr>
        <w:t xml:space="preserve"> </w:t>
      </w:r>
      <w:r w:rsidR="00E10D1B" w:rsidRPr="00923F62">
        <w:rPr>
          <w:rFonts w:eastAsia="Calibri" w:cs="Arial"/>
          <w:b/>
          <w:color w:val="auto"/>
          <w:sz w:val="28"/>
        </w:rPr>
        <w:t>mobility</w:t>
      </w:r>
      <w:r w:rsidR="002527E8" w:rsidRPr="00923F62">
        <w:rPr>
          <w:rFonts w:eastAsia="Calibri" w:cs="Arial"/>
          <w:b/>
          <w:color w:val="auto"/>
          <w:sz w:val="28"/>
        </w:rPr>
        <w:t xml:space="preserve"> and</w:t>
      </w:r>
      <w:r w:rsidR="00B6350D" w:rsidRPr="00923F62">
        <w:rPr>
          <w:rFonts w:eastAsia="Calibri" w:cs="Arial"/>
          <w:b/>
          <w:color w:val="auto"/>
          <w:sz w:val="28"/>
        </w:rPr>
        <w:t xml:space="preserve"> </w:t>
      </w:r>
      <w:r w:rsidR="002527E8" w:rsidRPr="00923F62">
        <w:rPr>
          <w:rFonts w:eastAsia="Calibri" w:cs="Arial"/>
          <w:b/>
          <w:color w:val="auto"/>
          <w:sz w:val="28"/>
        </w:rPr>
        <w:t>inclusion</w:t>
      </w:r>
      <w:r w:rsidR="002527E8">
        <w:rPr>
          <w:rFonts w:eastAsia="Calibri" w:cs="Arial"/>
          <w:color w:val="auto"/>
          <w:sz w:val="28"/>
        </w:rPr>
        <w:t xml:space="preserve"> of those living with a visual impairment in the workforce and society.</w:t>
      </w:r>
    </w:p>
    <w:p w14:paraId="1CDF6C74" w14:textId="2046FCA3" w:rsidR="00023016" w:rsidRDefault="002527E8" w:rsidP="005163F7">
      <w:pPr>
        <w:jc w:val="both"/>
        <w:rPr>
          <w:rFonts w:eastAsia="Calibri" w:cs="Arial"/>
          <w:color w:val="auto"/>
          <w:sz w:val="28"/>
        </w:rPr>
      </w:pPr>
      <w:r>
        <w:rPr>
          <w:rFonts w:eastAsia="Calibri" w:cs="Arial"/>
          <w:color w:val="auto"/>
          <w:sz w:val="28"/>
        </w:rPr>
        <w:t>The</w:t>
      </w:r>
      <w:r w:rsidR="00BD33D9" w:rsidRPr="00BD33D9">
        <w:rPr>
          <w:rFonts w:eastAsia="Calibri" w:cs="Arial"/>
          <w:color w:val="auto"/>
          <w:sz w:val="28"/>
        </w:rPr>
        <w:t xml:space="preserve"> isolation</w:t>
      </w:r>
      <w:r w:rsidR="00EA7B37">
        <w:rPr>
          <w:rFonts w:eastAsia="Calibri" w:cs="Arial"/>
          <w:color w:val="auto"/>
          <w:sz w:val="28"/>
        </w:rPr>
        <w:t xml:space="preserve"> experienced as a result of</w:t>
      </w:r>
      <w:r>
        <w:rPr>
          <w:rFonts w:eastAsia="Calibri" w:cs="Arial"/>
          <w:color w:val="auto"/>
          <w:sz w:val="28"/>
        </w:rPr>
        <w:t xml:space="preserve"> COVID-19 </w:t>
      </w:r>
      <w:r w:rsidR="00EA7B37">
        <w:rPr>
          <w:rFonts w:eastAsia="Calibri" w:cs="Arial"/>
          <w:color w:val="auto"/>
          <w:sz w:val="28"/>
        </w:rPr>
        <w:t>restrictions</w:t>
      </w:r>
      <w:r>
        <w:rPr>
          <w:rFonts w:eastAsia="Calibri" w:cs="Arial"/>
          <w:color w:val="auto"/>
          <w:sz w:val="28"/>
        </w:rPr>
        <w:t>, and their</w:t>
      </w:r>
      <w:r w:rsidR="00BD33D9" w:rsidRPr="00BD33D9">
        <w:rPr>
          <w:rFonts w:eastAsia="Calibri" w:cs="Arial"/>
          <w:color w:val="auto"/>
          <w:sz w:val="28"/>
        </w:rPr>
        <w:t xml:space="preserve"> impact on the inclusion and wellbeing of those living with retinal dystrophies</w:t>
      </w:r>
      <w:r w:rsidR="00F60303">
        <w:rPr>
          <w:rFonts w:eastAsia="Calibri" w:cs="Arial"/>
          <w:color w:val="auto"/>
          <w:sz w:val="28"/>
        </w:rPr>
        <w:t>,</w:t>
      </w:r>
      <w:r w:rsidR="00BD33D9" w:rsidRPr="00BD33D9">
        <w:rPr>
          <w:rFonts w:eastAsia="Calibri" w:cs="Arial"/>
          <w:color w:val="auto"/>
          <w:sz w:val="28"/>
        </w:rPr>
        <w:t xml:space="preserve"> was further compounded by the </w:t>
      </w:r>
      <w:r w:rsidR="00BD33D9" w:rsidRPr="00923F62">
        <w:rPr>
          <w:rFonts w:eastAsia="Calibri" w:cs="Arial"/>
          <w:b/>
          <w:color w:val="auto"/>
          <w:sz w:val="28"/>
        </w:rPr>
        <w:t xml:space="preserve">implementation of virtual and digital technology </w:t>
      </w:r>
      <w:r w:rsidR="00BD33D9" w:rsidRPr="00923F62">
        <w:rPr>
          <w:rFonts w:eastAsia="Calibri" w:cs="Arial"/>
          <w:b/>
          <w:color w:val="auto"/>
          <w:sz w:val="28"/>
        </w:rPr>
        <w:lastRenderedPageBreak/>
        <w:t>“solutions” that did not address key accessibility requirements</w:t>
      </w:r>
      <w:r w:rsidR="00BD33D9" w:rsidRPr="00BD33D9">
        <w:rPr>
          <w:rFonts w:eastAsia="Calibri" w:cs="Arial"/>
          <w:color w:val="auto"/>
          <w:sz w:val="28"/>
        </w:rPr>
        <w:t xml:space="preserve"> for the visually impaired.</w:t>
      </w:r>
      <w:r w:rsidR="00A21550" w:rsidRPr="00A21550">
        <w:rPr>
          <w:rFonts w:eastAsia="Calibri" w:cs="Arial"/>
          <w:color w:val="auto"/>
          <w:sz w:val="28"/>
        </w:rPr>
        <w:t xml:space="preserve"> </w:t>
      </w:r>
      <w:r w:rsidR="00A21550" w:rsidRPr="00354165">
        <w:rPr>
          <w:rFonts w:eastAsia="Calibri" w:cs="Arial"/>
          <w:color w:val="auto"/>
          <w:sz w:val="28"/>
        </w:rPr>
        <w:t xml:space="preserve">As we move towards a world of digitized healthcare – which has been fast tracked as a result of the COVID-19 pandemic, </w:t>
      </w:r>
      <w:r w:rsidR="00A21550" w:rsidRPr="00923F62">
        <w:rPr>
          <w:rFonts w:eastAsia="Calibri" w:cs="Arial"/>
          <w:b/>
          <w:color w:val="auto"/>
          <w:sz w:val="28"/>
        </w:rPr>
        <w:t>urgent consideration must be given to the challenges of digital poverty</w:t>
      </w:r>
      <w:r w:rsidR="00A21550">
        <w:rPr>
          <w:rFonts w:eastAsia="Calibri" w:cs="Arial"/>
          <w:color w:val="auto"/>
          <w:sz w:val="28"/>
        </w:rPr>
        <w:t>, which impact</w:t>
      </w:r>
      <w:r w:rsidR="00A21550" w:rsidRPr="00354165">
        <w:rPr>
          <w:rFonts w:eastAsia="Calibri" w:cs="Arial"/>
          <w:color w:val="auto"/>
          <w:sz w:val="28"/>
        </w:rPr>
        <w:t xml:space="preserve"> the process of validating and standardizing home health monitoring and care</w:t>
      </w:r>
      <w:r w:rsidR="00A21550">
        <w:rPr>
          <w:rFonts w:eastAsia="Calibri" w:cs="Arial"/>
          <w:color w:val="auto"/>
          <w:sz w:val="28"/>
        </w:rPr>
        <w:t xml:space="preserve">, in particular </w:t>
      </w:r>
      <w:r w:rsidR="00A21550" w:rsidRPr="00354165">
        <w:rPr>
          <w:rFonts w:eastAsia="Calibri" w:cs="Arial"/>
          <w:color w:val="auto"/>
          <w:sz w:val="28"/>
        </w:rPr>
        <w:t>for the ageing and vision impaired community.</w:t>
      </w:r>
    </w:p>
    <w:p w14:paraId="27252AC8" w14:textId="77777777" w:rsidR="00092BF5" w:rsidRDefault="00BD33D9" w:rsidP="00092BF5">
      <w:pPr>
        <w:autoSpaceDE w:val="0"/>
        <w:autoSpaceDN w:val="0"/>
        <w:adjustRightInd w:val="0"/>
        <w:spacing w:line="240" w:lineRule="auto"/>
        <w:jc w:val="both"/>
        <w:rPr>
          <w:rFonts w:eastAsia="Calibri" w:cs="Arial"/>
          <w:color w:val="auto"/>
          <w:sz w:val="28"/>
          <w:lang w:val="en-US"/>
        </w:rPr>
      </w:pPr>
      <w:r w:rsidRPr="00BD33D9">
        <w:rPr>
          <w:rFonts w:eastAsia="Calibri" w:cs="Arial"/>
          <w:color w:val="auto"/>
          <w:sz w:val="28"/>
          <w:lang w:val="en-US"/>
        </w:rPr>
        <w:t xml:space="preserve">The </w:t>
      </w:r>
      <w:r>
        <w:rPr>
          <w:rFonts w:eastAsia="Calibri" w:cs="Arial"/>
          <w:color w:val="auto"/>
          <w:sz w:val="28"/>
          <w:lang w:val="en-US"/>
        </w:rPr>
        <w:t>unpreced</w:t>
      </w:r>
      <w:r w:rsidRPr="00BD33D9">
        <w:rPr>
          <w:rFonts w:eastAsia="Calibri" w:cs="Arial"/>
          <w:color w:val="auto"/>
          <w:sz w:val="28"/>
          <w:lang w:val="en-US"/>
        </w:rPr>
        <w:t xml:space="preserve">ented pressure that COVID-19 put on our health systems worldwide has resulted </w:t>
      </w:r>
      <w:r w:rsidRPr="00923F62">
        <w:rPr>
          <w:rFonts w:eastAsia="Calibri" w:cs="Arial"/>
          <w:b/>
          <w:color w:val="auto"/>
          <w:sz w:val="28"/>
          <w:lang w:val="en-US"/>
        </w:rPr>
        <w:t>in delays in access to medical care and support for those living with retinal degenerations</w:t>
      </w:r>
      <w:r w:rsidRPr="00BD33D9">
        <w:rPr>
          <w:rFonts w:eastAsia="Calibri" w:cs="Arial"/>
          <w:color w:val="auto"/>
          <w:sz w:val="28"/>
          <w:lang w:val="en-US"/>
        </w:rPr>
        <w:t xml:space="preserve">. In the same RI study, </w:t>
      </w:r>
      <w:r w:rsidRPr="00923F62">
        <w:rPr>
          <w:rFonts w:eastAsia="Calibri" w:cs="Arial"/>
          <w:b/>
          <w:color w:val="auto"/>
          <w:sz w:val="28"/>
          <w:lang w:val="en-US"/>
        </w:rPr>
        <w:t>40%</w:t>
      </w:r>
      <w:r w:rsidRPr="00BD33D9">
        <w:rPr>
          <w:rFonts w:eastAsia="Calibri" w:cs="Arial"/>
          <w:color w:val="auto"/>
          <w:sz w:val="28"/>
          <w:lang w:val="en-US"/>
        </w:rPr>
        <w:t xml:space="preserve"> of participants experienced a </w:t>
      </w:r>
      <w:r w:rsidRPr="00923F62">
        <w:rPr>
          <w:rFonts w:eastAsia="Calibri" w:cs="Arial"/>
          <w:b/>
          <w:color w:val="auto"/>
          <w:sz w:val="28"/>
          <w:lang w:val="en-US"/>
        </w:rPr>
        <w:t>delay in follow-up appointments</w:t>
      </w:r>
      <w:r w:rsidRPr="00BD33D9">
        <w:rPr>
          <w:rFonts w:eastAsia="Calibri" w:cs="Arial"/>
          <w:color w:val="auto"/>
          <w:sz w:val="28"/>
          <w:lang w:val="en-US"/>
        </w:rPr>
        <w:t xml:space="preserve"> with their eye doctors, and </w:t>
      </w:r>
      <w:r w:rsidRPr="00923F62">
        <w:rPr>
          <w:rFonts w:eastAsia="Calibri" w:cs="Arial"/>
          <w:b/>
          <w:color w:val="auto"/>
          <w:sz w:val="28"/>
          <w:lang w:val="en-US"/>
        </w:rPr>
        <w:t>16.67%</w:t>
      </w:r>
      <w:r w:rsidRPr="00BD33D9">
        <w:rPr>
          <w:rFonts w:eastAsia="Calibri" w:cs="Arial"/>
          <w:color w:val="auto"/>
          <w:sz w:val="28"/>
          <w:lang w:val="en-US"/>
        </w:rPr>
        <w:t xml:space="preserve"> reported a </w:t>
      </w:r>
      <w:r w:rsidRPr="00923F62">
        <w:rPr>
          <w:rFonts w:eastAsia="Calibri" w:cs="Arial"/>
          <w:b/>
          <w:color w:val="auto"/>
          <w:sz w:val="28"/>
          <w:lang w:val="en-US"/>
        </w:rPr>
        <w:t>delay in treatment</w:t>
      </w:r>
      <w:r w:rsidRPr="00BD33D9">
        <w:rPr>
          <w:rFonts w:eastAsia="Calibri" w:cs="Arial"/>
          <w:color w:val="auto"/>
          <w:sz w:val="28"/>
          <w:lang w:val="en-US"/>
        </w:rPr>
        <w:t xml:space="preserve"> plan. This demonstrates an unacceptable lapse in care for retina</w:t>
      </w:r>
      <w:r>
        <w:rPr>
          <w:rFonts w:eastAsia="Calibri" w:cs="Arial"/>
          <w:color w:val="auto"/>
          <w:sz w:val="28"/>
          <w:lang w:val="en-US"/>
        </w:rPr>
        <w:t xml:space="preserve"> patients;</w:t>
      </w:r>
      <w:r w:rsidRPr="00BD33D9">
        <w:rPr>
          <w:rFonts w:eastAsia="Calibri" w:cs="Arial"/>
          <w:color w:val="auto"/>
          <w:sz w:val="28"/>
          <w:lang w:val="en-US"/>
        </w:rPr>
        <w:t xml:space="preserve"> due to which the </w:t>
      </w:r>
      <w:r>
        <w:rPr>
          <w:rFonts w:eastAsia="Calibri" w:cs="Arial"/>
          <w:color w:val="auto"/>
          <w:sz w:val="28"/>
          <w:lang w:val="en-US"/>
        </w:rPr>
        <w:t>subsequent</w:t>
      </w:r>
      <w:r w:rsidRPr="00BD33D9">
        <w:rPr>
          <w:rFonts w:eastAsia="Calibri" w:cs="Arial"/>
          <w:color w:val="auto"/>
          <w:sz w:val="28"/>
          <w:lang w:val="en-US"/>
        </w:rPr>
        <w:t xml:space="preserve"> effects on waiting lists</w:t>
      </w:r>
      <w:r w:rsidR="005163F7">
        <w:rPr>
          <w:rFonts w:eastAsia="Calibri" w:cs="Arial"/>
          <w:color w:val="auto"/>
          <w:sz w:val="28"/>
          <w:lang w:val="en-US"/>
        </w:rPr>
        <w:t>,</w:t>
      </w:r>
      <w:r w:rsidRPr="00BD33D9">
        <w:rPr>
          <w:rFonts w:eastAsia="Calibri" w:cs="Arial"/>
          <w:color w:val="auto"/>
          <w:sz w:val="28"/>
          <w:lang w:val="en-US"/>
        </w:rPr>
        <w:t xml:space="preserve"> and delays in access to treatments </w:t>
      </w:r>
      <w:r w:rsidR="005163F7">
        <w:rPr>
          <w:rFonts w:eastAsia="Calibri" w:cs="Arial"/>
          <w:color w:val="auto"/>
          <w:sz w:val="28"/>
          <w:lang w:val="en-US"/>
        </w:rPr>
        <w:t xml:space="preserve">has </w:t>
      </w:r>
      <w:r w:rsidRPr="00BD33D9">
        <w:rPr>
          <w:rFonts w:eastAsia="Calibri" w:cs="Arial"/>
          <w:color w:val="auto"/>
          <w:sz w:val="28"/>
          <w:lang w:val="en-US"/>
        </w:rPr>
        <w:t>and will continue to</w:t>
      </w:r>
      <w:r w:rsidR="005163F7">
        <w:rPr>
          <w:rFonts w:eastAsia="Calibri" w:cs="Arial"/>
          <w:color w:val="auto"/>
          <w:sz w:val="28"/>
          <w:lang w:val="en-US"/>
        </w:rPr>
        <w:t xml:space="preserve"> </w:t>
      </w:r>
      <w:r w:rsidRPr="00BD33D9">
        <w:rPr>
          <w:rFonts w:eastAsia="Calibri" w:cs="Arial"/>
          <w:color w:val="auto"/>
          <w:sz w:val="28"/>
          <w:lang w:val="en-US"/>
        </w:rPr>
        <w:t xml:space="preserve">result in </w:t>
      </w:r>
      <w:r w:rsidRPr="00923F62">
        <w:rPr>
          <w:rFonts w:eastAsia="Calibri" w:cs="Arial"/>
          <w:b/>
          <w:color w:val="auto"/>
          <w:sz w:val="28"/>
          <w:lang w:val="en-US"/>
        </w:rPr>
        <w:t>needless vision loss</w:t>
      </w:r>
      <w:r w:rsidRPr="00BD33D9">
        <w:rPr>
          <w:rFonts w:eastAsia="Calibri" w:cs="Arial"/>
          <w:color w:val="auto"/>
          <w:sz w:val="28"/>
          <w:lang w:val="en-US"/>
        </w:rPr>
        <w:t xml:space="preserve">. </w:t>
      </w:r>
    </w:p>
    <w:p w14:paraId="220101EA" w14:textId="2D847BF7" w:rsidR="00BD33D9" w:rsidRPr="006A3B5B" w:rsidRDefault="00092BF5" w:rsidP="006A3B5B">
      <w:pPr>
        <w:autoSpaceDE w:val="0"/>
        <w:autoSpaceDN w:val="0"/>
        <w:adjustRightInd w:val="0"/>
        <w:spacing w:line="240" w:lineRule="auto"/>
        <w:jc w:val="both"/>
        <w:rPr>
          <w:rFonts w:eastAsia="Calibri" w:cs="Arial"/>
          <w:color w:val="000000"/>
          <w:sz w:val="28"/>
          <w:highlight w:val="yellow"/>
        </w:rPr>
      </w:pPr>
      <w:r>
        <w:rPr>
          <w:rFonts w:eastAsia="Calibri" w:cs="Arial"/>
          <w:color w:val="auto"/>
          <w:sz w:val="28"/>
          <w:lang w:val="en-US"/>
        </w:rPr>
        <w:t>Dr. Julianna Sallum MD, PhD., expresses that</w:t>
      </w:r>
      <w:r w:rsidRPr="006A3B5B">
        <w:rPr>
          <w:rFonts w:eastAsia="Calibri" w:cs="Arial"/>
          <w:color w:val="auto"/>
          <w:sz w:val="28"/>
          <w:lang w:val="en-US"/>
        </w:rPr>
        <w:t xml:space="preserve">, </w:t>
      </w:r>
      <w:r w:rsidR="00E00561" w:rsidRPr="006A3B5B">
        <w:rPr>
          <w:rFonts w:eastAsia="Calibri" w:cs="Arial"/>
          <w:color w:val="000000"/>
          <w:sz w:val="28"/>
          <w:lang w:val="en-US"/>
        </w:rPr>
        <w:t xml:space="preserve">“Now, after more than a year and a half in the pandemic, the impact on the vision care of the population is finally being seen. </w:t>
      </w:r>
      <w:r w:rsidR="00E00561" w:rsidRPr="006A3B5B">
        <w:rPr>
          <w:rFonts w:eastAsia="Calibri" w:cs="Arial"/>
          <w:color w:val="000000"/>
          <w:sz w:val="28"/>
        </w:rPr>
        <w:t>Waiting lists have grown and delivery of care has still not recovered to the pre-pandemic pace.</w:t>
      </w:r>
      <w:r w:rsidRPr="006A3B5B">
        <w:rPr>
          <w:rFonts w:eastAsia="Calibri" w:cs="Arial"/>
          <w:color w:val="000000"/>
          <w:sz w:val="28"/>
        </w:rPr>
        <w:t xml:space="preserve"> </w:t>
      </w:r>
      <w:r w:rsidR="00E00561" w:rsidRPr="006A3B5B">
        <w:rPr>
          <w:rFonts w:eastAsia="Calibri" w:cs="Arial"/>
          <w:color w:val="000000"/>
          <w:sz w:val="28"/>
          <w:lang w:val="en-US"/>
        </w:rPr>
        <w:t>Those living with age related macular degeneration stopped treatment</w:t>
      </w:r>
      <w:r w:rsidR="00F05C7F" w:rsidRPr="006A3B5B">
        <w:rPr>
          <w:rFonts w:eastAsia="Calibri" w:cs="Arial"/>
          <w:color w:val="000000"/>
          <w:sz w:val="28"/>
          <w:lang w:val="en-US"/>
        </w:rPr>
        <w:t>, and t</w:t>
      </w:r>
      <w:r w:rsidR="00E00561" w:rsidRPr="006A3B5B">
        <w:rPr>
          <w:rFonts w:eastAsia="Calibri" w:cs="Arial"/>
          <w:color w:val="000000"/>
          <w:sz w:val="28"/>
          <w:lang w:val="en-US"/>
        </w:rPr>
        <w:t>hose that were not diagnosed due to clinic closures have lost the ideal time to start treatment.</w:t>
      </w:r>
      <w:r w:rsidR="00E00561" w:rsidRPr="006A3B5B">
        <w:rPr>
          <w:rFonts w:eastAsia="Calibri" w:cs="Arial"/>
          <w:color w:val="000000"/>
          <w:sz w:val="28"/>
        </w:rPr>
        <w:t xml:space="preserve"> </w:t>
      </w:r>
      <w:r w:rsidR="00E00561" w:rsidRPr="006A3B5B">
        <w:rPr>
          <w:rFonts w:eastAsia="Calibri" w:cs="Arial"/>
          <w:color w:val="000000"/>
          <w:sz w:val="28"/>
          <w:lang w:val="en-US"/>
        </w:rPr>
        <w:t>Patients with diabetes, who are considered high risk individuals for COVID-19, have also experienced interruptions to their treatment. We are now asking ourselves how much vision has been lost? When</w:t>
      </w:r>
      <w:r w:rsidR="00F05C7F" w:rsidRPr="006A3B5B">
        <w:rPr>
          <w:rFonts w:eastAsia="Calibri" w:cs="Arial"/>
          <w:color w:val="000000"/>
          <w:sz w:val="28"/>
          <w:lang w:val="en-US"/>
        </w:rPr>
        <w:t xml:space="preserve"> will we be able</w:t>
      </w:r>
      <w:r w:rsidR="00E00561" w:rsidRPr="006A3B5B">
        <w:rPr>
          <w:rFonts w:eastAsia="Calibri" w:cs="Arial"/>
          <w:color w:val="000000"/>
          <w:sz w:val="28"/>
          <w:lang w:val="en-US"/>
        </w:rPr>
        <w:t xml:space="preserve"> t</w:t>
      </w:r>
      <w:r w:rsidR="00F05C7F" w:rsidRPr="006A3B5B">
        <w:rPr>
          <w:rFonts w:eastAsia="Calibri" w:cs="Arial"/>
          <w:color w:val="000000"/>
          <w:sz w:val="28"/>
          <w:lang w:val="en-US"/>
        </w:rPr>
        <w:t>o return safely to the clinics?”</w:t>
      </w:r>
    </w:p>
    <w:p w14:paraId="527DF22F" w14:textId="77777777" w:rsidR="00092BF5" w:rsidRDefault="00BD33D9" w:rsidP="00BD33D9">
      <w:pPr>
        <w:jc w:val="both"/>
        <w:rPr>
          <w:rFonts w:eastAsia="Calibri" w:cs="Arial"/>
          <w:color w:val="auto"/>
          <w:sz w:val="28"/>
        </w:rPr>
      </w:pPr>
      <w:r w:rsidRPr="00BD33D9">
        <w:rPr>
          <w:rFonts w:eastAsia="Calibri" w:cs="Arial"/>
          <w:color w:val="auto"/>
          <w:sz w:val="28"/>
        </w:rPr>
        <w:t>The negative impact</w:t>
      </w:r>
      <w:r w:rsidR="005163F7">
        <w:rPr>
          <w:rFonts w:eastAsia="Calibri" w:cs="Arial"/>
          <w:color w:val="auto"/>
          <w:sz w:val="28"/>
        </w:rPr>
        <w:t>s</w:t>
      </w:r>
      <w:r w:rsidRPr="00BD33D9">
        <w:rPr>
          <w:rFonts w:eastAsia="Calibri" w:cs="Arial"/>
          <w:color w:val="auto"/>
          <w:sz w:val="28"/>
        </w:rPr>
        <w:t xml:space="preserve"> of COVID-19 measures on </w:t>
      </w:r>
      <w:r w:rsidRPr="00923F62">
        <w:rPr>
          <w:rFonts w:eastAsia="Calibri" w:cs="Arial"/>
          <w:b/>
          <w:color w:val="auto"/>
          <w:sz w:val="28"/>
        </w:rPr>
        <w:t xml:space="preserve">research and </w:t>
      </w:r>
      <w:r w:rsidR="005163F7" w:rsidRPr="00923F62">
        <w:rPr>
          <w:rFonts w:eastAsia="Calibri" w:cs="Arial"/>
          <w:b/>
          <w:color w:val="auto"/>
          <w:sz w:val="28"/>
        </w:rPr>
        <w:t>innovation</w:t>
      </w:r>
      <w:r w:rsidR="005163F7">
        <w:rPr>
          <w:rFonts w:eastAsia="Calibri" w:cs="Arial"/>
          <w:color w:val="auto"/>
          <w:sz w:val="28"/>
        </w:rPr>
        <w:t xml:space="preserve"> have</w:t>
      </w:r>
      <w:r w:rsidRPr="00BD33D9">
        <w:rPr>
          <w:rFonts w:eastAsia="Calibri" w:cs="Arial"/>
          <w:color w:val="auto"/>
          <w:sz w:val="28"/>
        </w:rPr>
        <w:t xml:space="preserve"> also been well documented during this period. The </w:t>
      </w:r>
      <w:r w:rsidRPr="00923F62">
        <w:rPr>
          <w:rFonts w:eastAsia="Calibri" w:cs="Arial"/>
          <w:b/>
          <w:color w:val="auto"/>
          <w:sz w:val="28"/>
        </w:rPr>
        <w:t>halting of research</w:t>
      </w:r>
      <w:r w:rsidRPr="00BD33D9">
        <w:rPr>
          <w:rFonts w:eastAsia="Calibri" w:cs="Arial"/>
          <w:color w:val="auto"/>
          <w:sz w:val="28"/>
        </w:rPr>
        <w:t xml:space="preserve"> during the initial lockdown in 2020 has impacted the progression of lab-based research significantly, and patients are concerned about </w:t>
      </w:r>
      <w:r w:rsidRPr="00923F62">
        <w:rPr>
          <w:rFonts w:eastAsia="Calibri" w:cs="Arial"/>
          <w:b/>
          <w:color w:val="auto"/>
          <w:sz w:val="28"/>
        </w:rPr>
        <w:t>subsequent future challenges to the development pipeline of treatments</w:t>
      </w:r>
      <w:r w:rsidRPr="00BD33D9">
        <w:rPr>
          <w:rFonts w:eastAsia="Calibri" w:cs="Arial"/>
          <w:color w:val="auto"/>
          <w:sz w:val="28"/>
        </w:rPr>
        <w:t xml:space="preserve">. However, of particular concern to those affected by Retinal Dystrophies, clinicians, and researchers </w:t>
      </w:r>
      <w:r w:rsidR="005163F7">
        <w:rPr>
          <w:rFonts w:eastAsia="Calibri" w:cs="Arial"/>
          <w:color w:val="auto"/>
          <w:sz w:val="28"/>
        </w:rPr>
        <w:t>alike</w:t>
      </w:r>
      <w:r w:rsidRPr="00BD33D9">
        <w:rPr>
          <w:rFonts w:eastAsia="Calibri" w:cs="Arial"/>
          <w:color w:val="auto"/>
          <w:sz w:val="28"/>
        </w:rPr>
        <w:t xml:space="preserve"> are the challenges posed by the pandemic to the development of clinical trials</w:t>
      </w:r>
      <w:r w:rsidR="005163F7">
        <w:rPr>
          <w:rFonts w:eastAsia="Calibri" w:cs="Arial"/>
          <w:color w:val="auto"/>
          <w:sz w:val="28"/>
        </w:rPr>
        <w:t>.</w:t>
      </w:r>
      <w:r w:rsidR="00092BF5">
        <w:rPr>
          <w:rFonts w:eastAsia="Calibri" w:cs="Arial"/>
          <w:color w:val="auto"/>
          <w:sz w:val="28"/>
        </w:rPr>
        <w:t xml:space="preserve"> </w:t>
      </w:r>
    </w:p>
    <w:p w14:paraId="1BB3204A" w14:textId="24F5F2D4" w:rsidR="00BD33D9" w:rsidRPr="00417976" w:rsidRDefault="00092BF5" w:rsidP="00BD33D9">
      <w:pPr>
        <w:jc w:val="both"/>
        <w:rPr>
          <w:rFonts w:eastAsia="Calibri" w:cs="Arial"/>
          <w:color w:val="auto"/>
          <w:sz w:val="28"/>
          <w:highlight w:val="yellow"/>
        </w:rPr>
      </w:pPr>
      <w:r>
        <w:rPr>
          <w:rFonts w:eastAsia="Calibri" w:cs="Arial"/>
          <w:color w:val="auto"/>
          <w:sz w:val="28"/>
        </w:rPr>
        <w:t>Mr. Franz Badura, Chair of Retina International states that</w:t>
      </w:r>
      <w:r w:rsidRPr="006A3B5B">
        <w:rPr>
          <w:rFonts w:eastAsia="Calibri" w:cs="Arial"/>
          <w:color w:val="auto"/>
          <w:sz w:val="28"/>
        </w:rPr>
        <w:t>:</w:t>
      </w:r>
      <w:r w:rsidR="00BD33D9" w:rsidRPr="006A3B5B">
        <w:rPr>
          <w:rFonts w:eastAsia="Calibri" w:cs="Arial"/>
          <w:color w:val="auto"/>
          <w:sz w:val="28"/>
        </w:rPr>
        <w:t xml:space="preserve"> </w:t>
      </w:r>
      <w:r w:rsidR="00F05C7F" w:rsidRPr="006A3B5B">
        <w:rPr>
          <w:rFonts w:eastAsia="Calibri" w:cs="Arial"/>
          <w:color w:val="auto"/>
          <w:sz w:val="28"/>
        </w:rPr>
        <w:t xml:space="preserve">“The huge negative impact </w:t>
      </w:r>
      <w:r w:rsidRPr="006A3B5B">
        <w:rPr>
          <w:rFonts w:eastAsia="Calibri" w:cs="Arial"/>
          <w:color w:val="auto"/>
          <w:sz w:val="28"/>
        </w:rPr>
        <w:t xml:space="preserve">of </w:t>
      </w:r>
      <w:r w:rsidR="00F05C7F" w:rsidRPr="006A3B5B">
        <w:rPr>
          <w:rFonts w:eastAsia="Calibri" w:cs="Arial"/>
          <w:color w:val="auto"/>
          <w:sz w:val="28"/>
        </w:rPr>
        <w:t>COVID-19 on the research and scientific community has compromised the development of</w:t>
      </w:r>
      <w:r w:rsidRPr="006A3B5B">
        <w:rPr>
          <w:rFonts w:eastAsia="Calibri" w:cs="Arial"/>
          <w:color w:val="auto"/>
          <w:sz w:val="28"/>
        </w:rPr>
        <w:t xml:space="preserve"> clinical trials and treatments for those living with retinal disease. </w:t>
      </w:r>
      <w:r w:rsidR="00417976" w:rsidRPr="006A3B5B">
        <w:rPr>
          <w:rFonts w:eastAsia="Calibri" w:cs="Arial"/>
          <w:color w:val="auto"/>
          <w:sz w:val="28"/>
        </w:rPr>
        <w:t>I believe</w:t>
      </w:r>
      <w:r w:rsidRPr="006A3B5B">
        <w:rPr>
          <w:rFonts w:eastAsia="Calibri" w:cs="Arial"/>
          <w:color w:val="auto"/>
          <w:sz w:val="28"/>
        </w:rPr>
        <w:t xml:space="preserve"> that </w:t>
      </w:r>
      <w:r w:rsidR="0046503F">
        <w:rPr>
          <w:rFonts w:eastAsia="Calibri" w:cs="Arial"/>
          <w:color w:val="auto"/>
          <w:sz w:val="28"/>
        </w:rPr>
        <w:t xml:space="preserve">with </w:t>
      </w:r>
      <w:r w:rsidRPr="006A3B5B">
        <w:rPr>
          <w:rFonts w:eastAsia="Calibri" w:cs="Arial"/>
          <w:color w:val="auto"/>
          <w:sz w:val="28"/>
        </w:rPr>
        <w:t>the priori</w:t>
      </w:r>
      <w:r w:rsidR="00417976" w:rsidRPr="006A3B5B">
        <w:rPr>
          <w:rFonts w:eastAsia="Calibri" w:cs="Arial"/>
          <w:color w:val="auto"/>
          <w:sz w:val="28"/>
        </w:rPr>
        <w:t>tisation and protection of</w:t>
      </w:r>
      <w:r w:rsidRPr="006A3B5B">
        <w:rPr>
          <w:rFonts w:eastAsia="Calibri" w:cs="Arial"/>
          <w:color w:val="auto"/>
          <w:sz w:val="28"/>
        </w:rPr>
        <w:t xml:space="preserve"> research </w:t>
      </w:r>
      <w:r w:rsidR="00417976" w:rsidRPr="006A3B5B">
        <w:rPr>
          <w:rFonts w:eastAsia="Calibri" w:cs="Arial"/>
          <w:color w:val="auto"/>
          <w:sz w:val="28"/>
        </w:rPr>
        <w:t>by policy</w:t>
      </w:r>
      <w:r w:rsidRPr="006A3B5B">
        <w:rPr>
          <w:rFonts w:eastAsia="Calibri" w:cs="Arial"/>
          <w:color w:val="auto"/>
          <w:sz w:val="28"/>
        </w:rPr>
        <w:t>-makers,</w:t>
      </w:r>
      <w:r w:rsidR="00417976" w:rsidRPr="006A3B5B">
        <w:rPr>
          <w:rFonts w:eastAsia="Calibri" w:cs="Arial"/>
          <w:color w:val="auto"/>
          <w:sz w:val="28"/>
        </w:rPr>
        <w:t xml:space="preserve"> the scientific community can </w:t>
      </w:r>
      <w:r w:rsidRPr="006A3B5B">
        <w:rPr>
          <w:rFonts w:eastAsia="Calibri" w:cs="Arial"/>
          <w:color w:val="auto"/>
          <w:sz w:val="28"/>
        </w:rPr>
        <w:t xml:space="preserve">overcome this and </w:t>
      </w:r>
      <w:r w:rsidR="00F05C7F" w:rsidRPr="006A3B5B">
        <w:rPr>
          <w:rFonts w:eastAsia="Calibri" w:cs="Arial"/>
          <w:color w:val="auto"/>
          <w:sz w:val="28"/>
        </w:rPr>
        <w:t>be</w:t>
      </w:r>
      <w:r w:rsidR="00417976" w:rsidRPr="006A3B5B">
        <w:rPr>
          <w:rFonts w:eastAsia="Calibri" w:cs="Arial"/>
          <w:color w:val="auto"/>
          <w:sz w:val="28"/>
        </w:rPr>
        <w:t xml:space="preserve"> able to make up for the time unavoidably lost with </w:t>
      </w:r>
      <w:r w:rsidR="00F05C7F" w:rsidRPr="006A3B5B">
        <w:rPr>
          <w:rFonts w:eastAsia="Calibri" w:cs="Arial"/>
          <w:color w:val="auto"/>
          <w:sz w:val="28"/>
        </w:rPr>
        <w:t xml:space="preserve">new clinical and scientific </w:t>
      </w:r>
      <w:r w:rsidRPr="006A3B5B">
        <w:rPr>
          <w:rFonts w:eastAsia="Calibri" w:cs="Arial"/>
          <w:color w:val="auto"/>
          <w:sz w:val="28"/>
        </w:rPr>
        <w:t>findings.”</w:t>
      </w:r>
    </w:p>
    <w:p w14:paraId="41EA65CA" w14:textId="77777777" w:rsidR="00581D2A" w:rsidRDefault="00BD33D9" w:rsidP="00BD33D9">
      <w:pPr>
        <w:jc w:val="both"/>
        <w:rPr>
          <w:rFonts w:eastAsia="Calibri" w:cs="Arial"/>
          <w:color w:val="auto"/>
          <w:sz w:val="28"/>
        </w:rPr>
      </w:pPr>
      <w:r>
        <w:rPr>
          <w:rFonts w:eastAsia="Calibri" w:cs="Arial"/>
          <w:color w:val="auto"/>
          <w:sz w:val="28"/>
        </w:rPr>
        <w:lastRenderedPageBreak/>
        <w:t>In light of the consequences of COVID-19 on our community, Retina International is calling on governments worldwide to prioritise and protect the wellbeing and inclusion of those affected by retinal disease</w:t>
      </w:r>
      <w:r w:rsidR="005163F7">
        <w:rPr>
          <w:rFonts w:eastAsia="Calibri" w:cs="Arial"/>
          <w:color w:val="auto"/>
          <w:sz w:val="28"/>
        </w:rPr>
        <w:t>.</w:t>
      </w:r>
      <w:r>
        <w:rPr>
          <w:rFonts w:eastAsia="Calibri" w:cs="Arial"/>
          <w:color w:val="auto"/>
          <w:sz w:val="28"/>
        </w:rPr>
        <w:t xml:space="preserve"> </w:t>
      </w:r>
      <w:r w:rsidRPr="00023016">
        <w:rPr>
          <w:rFonts w:eastAsia="Calibri" w:cs="Arial"/>
          <w:color w:val="auto"/>
          <w:sz w:val="28"/>
        </w:rPr>
        <w:t>We ask that urgent consideration be given to</w:t>
      </w:r>
      <w:r w:rsidR="0072034B">
        <w:rPr>
          <w:rFonts w:eastAsia="Calibri" w:cs="Arial"/>
          <w:color w:val="auto"/>
          <w:sz w:val="28"/>
        </w:rPr>
        <w:t xml:space="preserve"> the following call to action</w:t>
      </w:r>
      <w:r w:rsidR="00581D2A">
        <w:rPr>
          <w:rFonts w:eastAsia="Calibri" w:cs="Arial"/>
          <w:color w:val="auto"/>
          <w:sz w:val="28"/>
        </w:rPr>
        <w:t>:</w:t>
      </w:r>
    </w:p>
    <w:p w14:paraId="584FC4FB" w14:textId="06057581" w:rsidR="00581D2A" w:rsidRPr="00581D2A" w:rsidRDefault="00581D2A" w:rsidP="00581D2A">
      <w:pPr>
        <w:pStyle w:val="ListParagraph"/>
        <w:numPr>
          <w:ilvl w:val="0"/>
          <w:numId w:val="4"/>
        </w:numPr>
        <w:jc w:val="both"/>
        <w:rPr>
          <w:rFonts w:eastAsia="Calibri" w:cs="Arial"/>
          <w:color w:val="auto"/>
          <w:sz w:val="28"/>
        </w:rPr>
      </w:pPr>
      <w:r w:rsidRPr="00581D2A">
        <w:rPr>
          <w:rFonts w:eastAsia="Calibri" w:cs="Arial"/>
          <w:color w:val="auto"/>
          <w:sz w:val="28"/>
        </w:rPr>
        <w:t xml:space="preserve">Implement measures </w:t>
      </w:r>
      <w:r w:rsidRPr="00923F62">
        <w:rPr>
          <w:rFonts w:eastAsia="Calibri" w:cs="Arial"/>
          <w:b/>
          <w:color w:val="auto"/>
          <w:sz w:val="28"/>
        </w:rPr>
        <w:t xml:space="preserve">that </w:t>
      </w:r>
      <w:r w:rsidR="00B6350D" w:rsidRPr="00923F62">
        <w:rPr>
          <w:rFonts w:eastAsia="Calibri" w:cs="Arial"/>
          <w:b/>
          <w:color w:val="auto"/>
          <w:sz w:val="28"/>
        </w:rPr>
        <w:t>enable</w:t>
      </w:r>
      <w:r w:rsidRPr="00923F62">
        <w:rPr>
          <w:rFonts w:eastAsia="Calibri" w:cs="Arial"/>
          <w:b/>
          <w:color w:val="auto"/>
          <w:sz w:val="28"/>
        </w:rPr>
        <w:t xml:space="preserve"> the safe </w:t>
      </w:r>
      <w:r w:rsidR="00B6350D" w:rsidRPr="00923F62">
        <w:rPr>
          <w:rFonts w:eastAsia="Calibri" w:cs="Arial"/>
          <w:b/>
          <w:color w:val="auto"/>
          <w:sz w:val="28"/>
        </w:rPr>
        <w:t xml:space="preserve">mobility </w:t>
      </w:r>
      <w:r w:rsidRPr="00923F62">
        <w:rPr>
          <w:rFonts w:eastAsia="Calibri" w:cs="Arial"/>
          <w:b/>
          <w:color w:val="auto"/>
          <w:sz w:val="28"/>
        </w:rPr>
        <w:t xml:space="preserve">and accessible </w:t>
      </w:r>
      <w:r w:rsidR="002527E8" w:rsidRPr="00923F62">
        <w:rPr>
          <w:rFonts w:eastAsia="Calibri" w:cs="Arial"/>
          <w:b/>
          <w:color w:val="auto"/>
          <w:sz w:val="28"/>
        </w:rPr>
        <w:t>inclusion</w:t>
      </w:r>
      <w:r w:rsidRPr="00581D2A">
        <w:rPr>
          <w:rFonts w:eastAsia="Calibri" w:cs="Arial"/>
          <w:color w:val="auto"/>
          <w:sz w:val="28"/>
        </w:rPr>
        <w:t xml:space="preserve"> of the vision impaired community</w:t>
      </w:r>
      <w:r w:rsidR="002527E8">
        <w:rPr>
          <w:rFonts w:eastAsia="Calibri" w:cs="Arial"/>
          <w:color w:val="auto"/>
          <w:sz w:val="28"/>
        </w:rPr>
        <w:t xml:space="preserve"> in society and the workplace</w:t>
      </w:r>
      <w:r w:rsidRPr="00581D2A">
        <w:rPr>
          <w:rFonts w:eastAsia="Calibri" w:cs="Arial"/>
          <w:color w:val="auto"/>
          <w:sz w:val="28"/>
        </w:rPr>
        <w:t>;</w:t>
      </w:r>
    </w:p>
    <w:p w14:paraId="737E1307" w14:textId="14F9B3C7" w:rsidR="00581D2A" w:rsidRPr="00581D2A" w:rsidRDefault="00A21550" w:rsidP="00581D2A">
      <w:pPr>
        <w:pStyle w:val="ListParagraph"/>
        <w:numPr>
          <w:ilvl w:val="0"/>
          <w:numId w:val="4"/>
        </w:numPr>
        <w:jc w:val="both"/>
        <w:rPr>
          <w:rFonts w:eastAsia="Calibri" w:cs="Arial"/>
          <w:color w:val="auto"/>
          <w:sz w:val="28"/>
        </w:rPr>
      </w:pPr>
      <w:r w:rsidRPr="00A21550">
        <w:rPr>
          <w:rFonts w:eastAsia="Calibri" w:cs="Arial"/>
          <w:color w:val="auto"/>
          <w:sz w:val="28"/>
        </w:rPr>
        <w:t xml:space="preserve">Improve awareness on the issues of </w:t>
      </w:r>
      <w:r w:rsidRPr="00923F62">
        <w:rPr>
          <w:rFonts w:eastAsia="Calibri" w:cs="Arial"/>
          <w:b/>
          <w:color w:val="auto"/>
          <w:sz w:val="28"/>
        </w:rPr>
        <w:t>digital poverty</w:t>
      </w:r>
      <w:r>
        <w:rPr>
          <w:rFonts w:eastAsia="Calibri" w:cs="Arial"/>
          <w:color w:val="auto"/>
          <w:sz w:val="28"/>
        </w:rPr>
        <w:t>, and e</w:t>
      </w:r>
      <w:r w:rsidR="00581D2A" w:rsidRPr="00581D2A">
        <w:rPr>
          <w:rFonts w:eastAsia="Calibri" w:cs="Arial"/>
          <w:color w:val="auto"/>
          <w:sz w:val="28"/>
        </w:rPr>
        <w:t>nsure that digital services are inclusiv</w:t>
      </w:r>
      <w:r w:rsidR="00B6350D">
        <w:rPr>
          <w:rFonts w:eastAsia="Calibri" w:cs="Arial"/>
          <w:color w:val="auto"/>
          <w:sz w:val="28"/>
        </w:rPr>
        <w:t>e and accessible, with particular consideration for the ageing and vision</w:t>
      </w:r>
      <w:r w:rsidR="00B6350D" w:rsidRPr="00581D2A">
        <w:rPr>
          <w:rFonts w:eastAsia="Calibri" w:cs="Arial"/>
          <w:color w:val="auto"/>
          <w:sz w:val="28"/>
        </w:rPr>
        <w:t xml:space="preserve"> impaired</w:t>
      </w:r>
      <w:r w:rsidR="00B6350D">
        <w:rPr>
          <w:rFonts w:eastAsia="Calibri" w:cs="Arial"/>
          <w:color w:val="auto"/>
          <w:sz w:val="28"/>
        </w:rPr>
        <w:t xml:space="preserve"> community</w:t>
      </w:r>
      <w:r w:rsidR="00581D2A" w:rsidRPr="00581D2A">
        <w:rPr>
          <w:rFonts w:eastAsia="Calibri" w:cs="Arial"/>
          <w:color w:val="auto"/>
          <w:sz w:val="28"/>
        </w:rPr>
        <w:t>;</w:t>
      </w:r>
    </w:p>
    <w:p w14:paraId="46ACD64C" w14:textId="36300896" w:rsidR="00581D2A" w:rsidRPr="00581D2A" w:rsidRDefault="00581D2A" w:rsidP="00581D2A">
      <w:pPr>
        <w:pStyle w:val="ListParagraph"/>
        <w:numPr>
          <w:ilvl w:val="0"/>
          <w:numId w:val="4"/>
        </w:numPr>
        <w:jc w:val="both"/>
        <w:rPr>
          <w:rFonts w:eastAsia="Calibri" w:cs="Arial"/>
          <w:color w:val="auto"/>
          <w:sz w:val="28"/>
        </w:rPr>
      </w:pPr>
      <w:r w:rsidRPr="00923F62">
        <w:rPr>
          <w:rFonts w:eastAsia="Calibri" w:cs="Arial"/>
          <w:b/>
          <w:color w:val="auto"/>
          <w:sz w:val="28"/>
        </w:rPr>
        <w:t>Prioritise care and treatment</w:t>
      </w:r>
      <w:r w:rsidRPr="00581D2A">
        <w:rPr>
          <w:rFonts w:eastAsia="Calibri" w:cs="Arial"/>
          <w:color w:val="auto"/>
          <w:sz w:val="28"/>
        </w:rPr>
        <w:t xml:space="preserve"> for retinal dystrophies in times of crisis;</w:t>
      </w:r>
    </w:p>
    <w:p w14:paraId="6FA60B08" w14:textId="45551B80" w:rsidR="00581D2A" w:rsidRDefault="00F60303" w:rsidP="00581D2A">
      <w:pPr>
        <w:pStyle w:val="ListParagraph"/>
        <w:numPr>
          <w:ilvl w:val="0"/>
          <w:numId w:val="4"/>
        </w:numPr>
        <w:jc w:val="both"/>
        <w:rPr>
          <w:rFonts w:eastAsia="Calibri" w:cs="Arial"/>
          <w:color w:val="auto"/>
          <w:sz w:val="28"/>
        </w:rPr>
      </w:pPr>
      <w:r w:rsidRPr="00923F62">
        <w:rPr>
          <w:rFonts w:eastAsia="Calibri" w:cs="Arial"/>
          <w:color w:val="auto"/>
          <w:sz w:val="28"/>
        </w:rPr>
        <w:t>Preserve</w:t>
      </w:r>
      <w:r w:rsidR="00581D2A" w:rsidRPr="00923F62">
        <w:rPr>
          <w:rFonts w:eastAsia="Calibri" w:cs="Arial"/>
          <w:color w:val="auto"/>
          <w:sz w:val="28"/>
        </w:rPr>
        <w:t xml:space="preserve"> essential</w:t>
      </w:r>
      <w:r w:rsidR="00581D2A" w:rsidRPr="00923F62">
        <w:rPr>
          <w:rFonts w:eastAsia="Calibri" w:cs="Arial"/>
          <w:b/>
          <w:color w:val="auto"/>
          <w:sz w:val="28"/>
        </w:rPr>
        <w:t xml:space="preserve"> retinal research and deve</w:t>
      </w:r>
      <w:r w:rsidRPr="00923F62">
        <w:rPr>
          <w:rFonts w:eastAsia="Calibri" w:cs="Arial"/>
          <w:b/>
          <w:color w:val="auto"/>
          <w:sz w:val="28"/>
        </w:rPr>
        <w:t>lopment</w:t>
      </w:r>
      <w:r>
        <w:rPr>
          <w:rFonts w:eastAsia="Calibri" w:cs="Arial"/>
          <w:color w:val="auto"/>
          <w:sz w:val="28"/>
        </w:rPr>
        <w:t xml:space="preserve"> fro</w:t>
      </w:r>
      <w:r w:rsidR="002527E8">
        <w:rPr>
          <w:rFonts w:eastAsia="Calibri" w:cs="Arial"/>
          <w:color w:val="auto"/>
          <w:sz w:val="28"/>
        </w:rPr>
        <w:t>m disruption in times of crisis, and;</w:t>
      </w:r>
    </w:p>
    <w:p w14:paraId="024226E1" w14:textId="722CA936" w:rsidR="002527E8" w:rsidRPr="002527E8" w:rsidRDefault="002527E8" w:rsidP="002527E8">
      <w:pPr>
        <w:pStyle w:val="ListParagraph"/>
        <w:numPr>
          <w:ilvl w:val="0"/>
          <w:numId w:val="4"/>
        </w:numPr>
        <w:rPr>
          <w:rFonts w:eastAsia="Calibri" w:cs="Arial"/>
          <w:color w:val="auto"/>
          <w:sz w:val="28"/>
        </w:rPr>
      </w:pPr>
      <w:r w:rsidRPr="002527E8">
        <w:rPr>
          <w:rFonts w:eastAsia="Calibri" w:cs="Arial"/>
          <w:color w:val="auto"/>
          <w:sz w:val="28"/>
        </w:rPr>
        <w:t xml:space="preserve">Promote the </w:t>
      </w:r>
      <w:r w:rsidRPr="00923F62">
        <w:rPr>
          <w:rFonts w:eastAsia="Calibri" w:cs="Arial"/>
          <w:b/>
          <w:color w:val="auto"/>
          <w:sz w:val="28"/>
        </w:rPr>
        <w:t>inclusion and wellbeing</w:t>
      </w:r>
      <w:r w:rsidRPr="002527E8">
        <w:rPr>
          <w:rFonts w:eastAsia="Calibri" w:cs="Arial"/>
          <w:color w:val="auto"/>
          <w:sz w:val="28"/>
        </w:rPr>
        <w:t xml:space="preserve"> of the vision loss community.</w:t>
      </w:r>
    </w:p>
    <w:p w14:paraId="7CCDEA92" w14:textId="06D4F527" w:rsidR="00F60303" w:rsidRDefault="00F60303">
      <w:pPr>
        <w:rPr>
          <w:rFonts w:eastAsia="Calibri" w:cs="Arial"/>
          <w:b/>
          <w:color w:val="auto"/>
          <w:sz w:val="28"/>
          <w:u w:val="single"/>
        </w:rPr>
      </w:pPr>
    </w:p>
    <w:p w14:paraId="02ACE6C4" w14:textId="77777777" w:rsidR="00BD33D9" w:rsidRPr="00BD33D9" w:rsidRDefault="00BD33D9" w:rsidP="00BD33D9">
      <w:pPr>
        <w:jc w:val="both"/>
        <w:rPr>
          <w:rFonts w:eastAsia="Calibri" w:cs="Arial"/>
          <w:color w:val="auto"/>
          <w:sz w:val="28"/>
        </w:rPr>
      </w:pPr>
      <w:r w:rsidRPr="00BD33D9">
        <w:rPr>
          <w:rFonts w:eastAsia="Calibri" w:cs="Arial"/>
          <w:b/>
          <w:color w:val="auto"/>
          <w:sz w:val="28"/>
          <w:u w:val="single"/>
        </w:rPr>
        <w:t xml:space="preserve">Retina International </w:t>
      </w:r>
    </w:p>
    <w:p w14:paraId="3E1DAD44" w14:textId="77777777" w:rsidR="00BD33D9" w:rsidRPr="00BD33D9" w:rsidRDefault="00BD33D9" w:rsidP="00BD33D9">
      <w:pPr>
        <w:jc w:val="both"/>
        <w:rPr>
          <w:rFonts w:eastAsia="Calibri" w:cs="Arial"/>
          <w:color w:val="auto"/>
          <w:sz w:val="28"/>
        </w:rPr>
      </w:pPr>
      <w:r w:rsidRPr="00BD33D9">
        <w:rPr>
          <w:rFonts w:eastAsia="Calibri" w:cs="Arial"/>
          <w:color w:val="auto"/>
          <w:sz w:val="28"/>
        </w:rPr>
        <w:t xml:space="preserve">Retina International is a global umbrella organisation for patient-led charities and foundations who support research into rare, genetically inherited and age-related retinal conditions. </w:t>
      </w:r>
    </w:p>
    <w:p w14:paraId="138CEF29" w14:textId="77777777" w:rsidR="00BD33D9" w:rsidRPr="00BD33D9" w:rsidRDefault="00BD33D9" w:rsidP="00BD33D9">
      <w:pPr>
        <w:jc w:val="both"/>
        <w:rPr>
          <w:rFonts w:eastAsia="Calibri" w:cs="Arial"/>
          <w:b/>
          <w:color w:val="auto"/>
          <w:sz w:val="28"/>
        </w:rPr>
      </w:pPr>
      <w:r w:rsidRPr="00BD33D9">
        <w:rPr>
          <w:rFonts w:eastAsia="Calibri" w:cs="Arial"/>
          <w:b/>
          <w:color w:val="auto"/>
          <w:sz w:val="28"/>
        </w:rPr>
        <w:t xml:space="preserve">RI believes that education leading to participation is a key driver in successful innovation. </w:t>
      </w:r>
    </w:p>
    <w:p w14:paraId="20BFC021" w14:textId="77777777" w:rsidR="00BD33D9" w:rsidRPr="00BD33D9" w:rsidRDefault="00BD33D9" w:rsidP="00BD33D9">
      <w:pPr>
        <w:jc w:val="both"/>
        <w:rPr>
          <w:rFonts w:eastAsia="Calibri" w:cs="Arial"/>
          <w:color w:val="auto"/>
          <w:sz w:val="28"/>
        </w:rPr>
      </w:pPr>
      <w:r w:rsidRPr="00BD33D9">
        <w:rPr>
          <w:rFonts w:eastAsia="Calibri" w:cs="Arial"/>
          <w:color w:val="auto"/>
          <w:sz w:val="28"/>
        </w:rPr>
        <w:t>Retina International strives to educate its community who in turn will be the educators of their peers, of all relevant stakeholders and decision makers and will utilise the understanding to Participate as informed actors in development of research, through the provision of advice, and perspective to all stakeholders and decision makers allowing the community to better Innovate to support and promote research for unmet need.</w:t>
      </w:r>
    </w:p>
    <w:p w14:paraId="773A695B" w14:textId="77777777" w:rsidR="00BD33D9" w:rsidRPr="00BD33D9" w:rsidRDefault="00BD33D9" w:rsidP="00BD33D9">
      <w:pPr>
        <w:jc w:val="both"/>
        <w:rPr>
          <w:rFonts w:eastAsia="Calibri" w:cs="Arial"/>
          <w:color w:val="auto"/>
          <w:sz w:val="28"/>
        </w:rPr>
      </w:pPr>
    </w:p>
    <w:p w14:paraId="16E8D12E" w14:textId="77777777" w:rsidR="00BD33D9" w:rsidRPr="00BD33D9" w:rsidRDefault="00BD33D9" w:rsidP="00BD33D9">
      <w:pPr>
        <w:jc w:val="both"/>
        <w:rPr>
          <w:rFonts w:eastAsia="Calibri" w:cs="Arial"/>
          <w:color w:val="auto"/>
          <w:sz w:val="28"/>
        </w:rPr>
      </w:pPr>
      <w:r w:rsidRPr="00BD33D9">
        <w:rPr>
          <w:rFonts w:eastAsia="Calibri" w:cs="Arial"/>
          <w:color w:val="auto"/>
          <w:sz w:val="28"/>
        </w:rPr>
        <w:t xml:space="preserve">For more information, please contact: </w:t>
      </w:r>
    </w:p>
    <w:p w14:paraId="7CAD94C5" w14:textId="77777777" w:rsidR="00BD33D9" w:rsidRPr="00BD33D9" w:rsidRDefault="00BD33D9" w:rsidP="00BD33D9">
      <w:pPr>
        <w:jc w:val="both"/>
        <w:rPr>
          <w:rFonts w:eastAsia="Calibri" w:cs="Arial"/>
          <w:color w:val="auto"/>
          <w:sz w:val="28"/>
        </w:rPr>
      </w:pPr>
      <w:r w:rsidRPr="00BD33D9">
        <w:rPr>
          <w:rFonts w:eastAsia="Calibri" w:cs="Arial"/>
          <w:color w:val="auto"/>
          <w:sz w:val="28"/>
        </w:rPr>
        <w:br/>
        <w:t xml:space="preserve">Avril Daly, Chief Executive Officer, at </w:t>
      </w:r>
      <w:hyperlink r:id="rId7" w:history="1">
        <w:r w:rsidRPr="00BD33D9">
          <w:rPr>
            <w:rFonts w:eastAsia="Calibri" w:cs="Arial"/>
            <w:color w:val="auto"/>
            <w:sz w:val="28"/>
            <w:u w:val="single"/>
          </w:rPr>
          <w:t>avril.daly@retina-international.org</w:t>
        </w:r>
      </w:hyperlink>
    </w:p>
    <w:p w14:paraId="3D6C98F8" w14:textId="4748C41B" w:rsidR="0011305F" w:rsidRPr="00092BF5" w:rsidRDefault="00BD33D9" w:rsidP="00092BF5">
      <w:pPr>
        <w:jc w:val="both"/>
        <w:rPr>
          <w:rFonts w:eastAsia="Calibri" w:cs="Arial"/>
          <w:color w:val="auto"/>
          <w:sz w:val="28"/>
        </w:rPr>
      </w:pPr>
      <w:r w:rsidRPr="00BD33D9">
        <w:rPr>
          <w:rFonts w:eastAsia="Calibri" w:cs="Arial"/>
          <w:color w:val="auto"/>
          <w:sz w:val="28"/>
        </w:rPr>
        <w:t xml:space="preserve">Visit our website: </w:t>
      </w:r>
      <w:hyperlink r:id="rId8" w:history="1">
        <w:r w:rsidRPr="00BD33D9">
          <w:rPr>
            <w:rFonts w:eastAsia="Calibri" w:cs="Arial"/>
            <w:color w:val="0563C1"/>
            <w:sz w:val="28"/>
            <w:u w:val="single"/>
          </w:rPr>
          <w:t>www.retina-international.org</w:t>
        </w:r>
      </w:hyperlink>
    </w:p>
    <w:sectPr w:rsidR="0011305F" w:rsidRPr="00092BF5" w:rsidSect="00772B8A">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AF8B" w14:textId="77777777" w:rsidR="0054261C" w:rsidRDefault="0054261C">
      <w:pPr>
        <w:spacing w:after="0" w:line="240" w:lineRule="auto"/>
      </w:pPr>
      <w:r>
        <w:separator/>
      </w:r>
    </w:p>
  </w:endnote>
  <w:endnote w:type="continuationSeparator" w:id="0">
    <w:p w14:paraId="3BCE380D" w14:textId="77777777" w:rsidR="0054261C" w:rsidRDefault="0054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tti Grotesk">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5E3C" w14:textId="77777777" w:rsidR="0054261C" w:rsidRDefault="0054261C">
      <w:pPr>
        <w:spacing w:after="0" w:line="240" w:lineRule="auto"/>
      </w:pPr>
      <w:r>
        <w:separator/>
      </w:r>
    </w:p>
  </w:footnote>
  <w:footnote w:type="continuationSeparator" w:id="0">
    <w:p w14:paraId="1432A453" w14:textId="77777777" w:rsidR="0054261C" w:rsidRDefault="0054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B30B" w14:textId="77777777" w:rsidR="00772B8A" w:rsidRDefault="00772B8A">
    <w:pPr>
      <w:pStyle w:val="Header1"/>
    </w:pPr>
    <w:r>
      <w:rPr>
        <w:noProof/>
        <w:lang w:eastAsia="en-IE"/>
      </w:rPr>
      <w:drawing>
        <wp:inline distT="0" distB="0" distL="0" distR="0" wp14:anchorId="6D089D4F" wp14:editId="7E87D436">
          <wp:extent cx="1874520" cy="90922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logo-large-black.png"/>
                  <pic:cNvPicPr/>
                </pic:nvPicPr>
                <pic:blipFill>
                  <a:blip r:embed="rId1">
                    <a:extLst>
                      <a:ext uri="{28A0092B-C50C-407E-A947-70E740481C1C}">
                        <a14:useLocalDpi xmlns:a14="http://schemas.microsoft.com/office/drawing/2010/main" val="0"/>
                      </a:ext>
                    </a:extLst>
                  </a:blip>
                  <a:stretch>
                    <a:fillRect/>
                  </a:stretch>
                </pic:blipFill>
                <pic:spPr>
                  <a:xfrm>
                    <a:off x="0" y="0"/>
                    <a:ext cx="1930831" cy="936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DEE"/>
    <w:multiLevelType w:val="hybridMultilevel"/>
    <w:tmpl w:val="122A358E"/>
    <w:lvl w:ilvl="0" w:tplc="9A124D14">
      <w:start w:val="1"/>
      <w:numFmt w:val="decimal"/>
      <w:lvlText w:val="%1."/>
      <w:lvlJc w:val="left"/>
      <w:pPr>
        <w:ind w:left="1080" w:hanging="360"/>
      </w:pPr>
      <w:rPr>
        <w:rFonts w:ascii="Calibri" w:hAnsi="Calibri" w:cs="Times New Roman"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6FA0E9F"/>
    <w:multiLevelType w:val="hybridMultilevel"/>
    <w:tmpl w:val="632C1EE2"/>
    <w:lvl w:ilvl="0" w:tplc="9A124D14">
      <w:start w:val="1"/>
      <w:numFmt w:val="decimal"/>
      <w:lvlText w:val="%1."/>
      <w:lvlJc w:val="left"/>
      <w:pPr>
        <w:ind w:left="720" w:hanging="360"/>
      </w:pPr>
      <w:rPr>
        <w:rFonts w:ascii="Calibri" w:hAnsi="Calibri" w:cs="Times New Roman"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5DB3645"/>
    <w:multiLevelType w:val="hybridMultilevel"/>
    <w:tmpl w:val="882C7F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5802F4"/>
    <w:multiLevelType w:val="hybridMultilevel"/>
    <w:tmpl w:val="060C54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37F4B73"/>
    <w:multiLevelType w:val="hybridMultilevel"/>
    <w:tmpl w:val="849E1788"/>
    <w:lvl w:ilvl="0" w:tplc="9A124D14">
      <w:start w:val="1"/>
      <w:numFmt w:val="decimal"/>
      <w:lvlText w:val="%1."/>
      <w:lvlJc w:val="left"/>
      <w:pPr>
        <w:ind w:left="1080" w:hanging="360"/>
      </w:pPr>
      <w:rPr>
        <w:rFonts w:ascii="Calibri" w:hAnsi="Calibri" w:cs="Times New Roman" w:hint="default"/>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D9"/>
    <w:rsid w:val="00023016"/>
    <w:rsid w:val="000434F9"/>
    <w:rsid w:val="00092BF5"/>
    <w:rsid w:val="000E497C"/>
    <w:rsid w:val="0011305F"/>
    <w:rsid w:val="002527E8"/>
    <w:rsid w:val="00275CD1"/>
    <w:rsid w:val="0032578B"/>
    <w:rsid w:val="0035387B"/>
    <w:rsid w:val="003C121E"/>
    <w:rsid w:val="003D1F14"/>
    <w:rsid w:val="00404545"/>
    <w:rsid w:val="0041169F"/>
    <w:rsid w:val="00417976"/>
    <w:rsid w:val="0046503F"/>
    <w:rsid w:val="005163F7"/>
    <w:rsid w:val="0054261C"/>
    <w:rsid w:val="00581D2A"/>
    <w:rsid w:val="005E22D4"/>
    <w:rsid w:val="006A3B5B"/>
    <w:rsid w:val="0072034B"/>
    <w:rsid w:val="007469D1"/>
    <w:rsid w:val="00772B8A"/>
    <w:rsid w:val="00814F8F"/>
    <w:rsid w:val="00923F62"/>
    <w:rsid w:val="00942E2B"/>
    <w:rsid w:val="00997CAC"/>
    <w:rsid w:val="009B6440"/>
    <w:rsid w:val="009F08A4"/>
    <w:rsid w:val="00A21550"/>
    <w:rsid w:val="00A27B41"/>
    <w:rsid w:val="00A50AAD"/>
    <w:rsid w:val="00B5541F"/>
    <w:rsid w:val="00B6350D"/>
    <w:rsid w:val="00BA379B"/>
    <w:rsid w:val="00BD05F8"/>
    <w:rsid w:val="00BD33D9"/>
    <w:rsid w:val="00D61270"/>
    <w:rsid w:val="00DD4AF1"/>
    <w:rsid w:val="00E00561"/>
    <w:rsid w:val="00E10D1B"/>
    <w:rsid w:val="00EA7B37"/>
    <w:rsid w:val="00F05C7F"/>
    <w:rsid w:val="00F124B3"/>
    <w:rsid w:val="00F6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3D3F"/>
  <w15:chartTrackingRefBased/>
  <w15:docId w15:val="{F94BAEFC-C912-4075-8911-8F1DCF32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tti Grotesk" w:eastAsiaTheme="minorHAnsi" w:hAnsi="Nitti Grotesk" w:cstheme="minorBidi"/>
        <w:color w:val="333643"/>
        <w:sz w:val="24"/>
        <w:szCs w:val="24"/>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8B"/>
  </w:style>
  <w:style w:type="paragraph" w:styleId="Heading1">
    <w:name w:val="heading 1"/>
    <w:basedOn w:val="Normal"/>
    <w:next w:val="Normal"/>
    <w:link w:val="Heading1Char"/>
    <w:uiPriority w:val="9"/>
    <w:qFormat/>
    <w:rsid w:val="0032578B"/>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578B"/>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
    <w:name w:val="RI"/>
    <w:basedOn w:val="Normal"/>
    <w:link w:val="RIChar"/>
    <w:autoRedefine/>
    <w:rsid w:val="00942E2B"/>
    <w:rPr>
      <w:sz w:val="28"/>
    </w:rPr>
  </w:style>
  <w:style w:type="character" w:customStyle="1" w:styleId="RIChar">
    <w:name w:val="RI Char"/>
    <w:basedOn w:val="DefaultParagraphFont"/>
    <w:link w:val="RI"/>
    <w:rsid w:val="00942E2B"/>
    <w:rPr>
      <w:rFonts w:ascii="Nitti Grotesk" w:hAnsi="Nitti Grotesk"/>
      <w:sz w:val="28"/>
    </w:rPr>
  </w:style>
  <w:style w:type="character" w:customStyle="1" w:styleId="Heading1Char">
    <w:name w:val="Heading 1 Char"/>
    <w:basedOn w:val="DefaultParagraphFont"/>
    <w:link w:val="Heading1"/>
    <w:uiPriority w:val="9"/>
    <w:rsid w:val="0032578B"/>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32578B"/>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32578B"/>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2578B"/>
    <w:rPr>
      <w:rFonts w:eastAsiaTheme="majorEastAsia" w:cstheme="majorBidi"/>
      <w:spacing w:val="-10"/>
      <w:kern w:val="28"/>
      <w:sz w:val="48"/>
      <w:szCs w:val="56"/>
    </w:rPr>
  </w:style>
  <w:style w:type="paragraph" w:styleId="Subtitle">
    <w:name w:val="Subtitle"/>
    <w:basedOn w:val="Normal"/>
    <w:next w:val="Normal"/>
    <w:link w:val="SubtitleChar"/>
    <w:uiPriority w:val="11"/>
    <w:qFormat/>
    <w:rsid w:val="003257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578B"/>
    <w:rPr>
      <w:rFonts w:eastAsiaTheme="minorEastAsia"/>
      <w:color w:val="5A5A5A" w:themeColor="text1" w:themeTint="A5"/>
      <w:spacing w:val="15"/>
    </w:rPr>
  </w:style>
  <w:style w:type="paragraph" w:customStyle="1" w:styleId="Header1">
    <w:name w:val="Header1"/>
    <w:basedOn w:val="Normal"/>
    <w:next w:val="Header"/>
    <w:link w:val="HeaderChar"/>
    <w:uiPriority w:val="99"/>
    <w:unhideWhenUsed/>
    <w:rsid w:val="00BD33D9"/>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D33D9"/>
  </w:style>
  <w:style w:type="paragraph" w:styleId="Header">
    <w:name w:val="header"/>
    <w:basedOn w:val="Normal"/>
    <w:link w:val="HeaderChar1"/>
    <w:uiPriority w:val="99"/>
    <w:semiHidden/>
    <w:unhideWhenUsed/>
    <w:rsid w:val="00BD33D9"/>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D33D9"/>
  </w:style>
  <w:style w:type="paragraph" w:styleId="ListParagraph">
    <w:name w:val="List Paragraph"/>
    <w:basedOn w:val="Normal"/>
    <w:uiPriority w:val="34"/>
    <w:rsid w:val="005163F7"/>
    <w:pPr>
      <w:ind w:left="720"/>
      <w:contextualSpacing/>
    </w:pPr>
  </w:style>
  <w:style w:type="character" w:styleId="CommentReference">
    <w:name w:val="annotation reference"/>
    <w:basedOn w:val="DefaultParagraphFont"/>
    <w:uiPriority w:val="99"/>
    <w:semiHidden/>
    <w:unhideWhenUsed/>
    <w:rsid w:val="00772B8A"/>
    <w:rPr>
      <w:sz w:val="16"/>
      <w:szCs w:val="16"/>
    </w:rPr>
  </w:style>
  <w:style w:type="paragraph" w:styleId="CommentText">
    <w:name w:val="annotation text"/>
    <w:basedOn w:val="Normal"/>
    <w:link w:val="CommentTextChar"/>
    <w:uiPriority w:val="99"/>
    <w:semiHidden/>
    <w:unhideWhenUsed/>
    <w:rsid w:val="00772B8A"/>
    <w:pPr>
      <w:spacing w:line="240" w:lineRule="auto"/>
    </w:pPr>
    <w:rPr>
      <w:sz w:val="20"/>
      <w:szCs w:val="20"/>
    </w:rPr>
  </w:style>
  <w:style w:type="character" w:customStyle="1" w:styleId="CommentTextChar">
    <w:name w:val="Comment Text Char"/>
    <w:basedOn w:val="DefaultParagraphFont"/>
    <w:link w:val="CommentText"/>
    <w:uiPriority w:val="99"/>
    <w:semiHidden/>
    <w:rsid w:val="00772B8A"/>
    <w:rPr>
      <w:sz w:val="20"/>
      <w:szCs w:val="20"/>
    </w:rPr>
  </w:style>
  <w:style w:type="paragraph" w:styleId="CommentSubject">
    <w:name w:val="annotation subject"/>
    <w:basedOn w:val="CommentText"/>
    <w:next w:val="CommentText"/>
    <w:link w:val="CommentSubjectChar"/>
    <w:uiPriority w:val="99"/>
    <w:semiHidden/>
    <w:unhideWhenUsed/>
    <w:rsid w:val="00772B8A"/>
    <w:rPr>
      <w:b/>
      <w:bCs/>
    </w:rPr>
  </w:style>
  <w:style w:type="character" w:customStyle="1" w:styleId="CommentSubjectChar">
    <w:name w:val="Comment Subject Char"/>
    <w:basedOn w:val="CommentTextChar"/>
    <w:link w:val="CommentSubject"/>
    <w:uiPriority w:val="99"/>
    <w:semiHidden/>
    <w:rsid w:val="00772B8A"/>
    <w:rPr>
      <w:b/>
      <w:bCs/>
      <w:sz w:val="20"/>
      <w:szCs w:val="20"/>
    </w:rPr>
  </w:style>
  <w:style w:type="paragraph" w:styleId="BalloonText">
    <w:name w:val="Balloon Text"/>
    <w:basedOn w:val="Normal"/>
    <w:link w:val="BalloonTextChar"/>
    <w:uiPriority w:val="99"/>
    <w:semiHidden/>
    <w:unhideWhenUsed/>
    <w:rsid w:val="0077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8A"/>
    <w:rPr>
      <w:rFonts w:ascii="Segoe UI" w:hAnsi="Segoe UI" w:cs="Segoe UI"/>
      <w:sz w:val="18"/>
      <w:szCs w:val="18"/>
    </w:rPr>
  </w:style>
  <w:style w:type="paragraph" w:styleId="NormalWeb">
    <w:name w:val="Normal (Web)"/>
    <w:basedOn w:val="Normal"/>
    <w:uiPriority w:val="99"/>
    <w:semiHidden/>
    <w:unhideWhenUsed/>
    <w:rsid w:val="00E00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2251">
      <w:bodyDiv w:val="1"/>
      <w:marLeft w:val="0"/>
      <w:marRight w:val="0"/>
      <w:marTop w:val="0"/>
      <w:marBottom w:val="0"/>
      <w:divBdr>
        <w:top w:val="none" w:sz="0" w:space="0" w:color="auto"/>
        <w:left w:val="none" w:sz="0" w:space="0" w:color="auto"/>
        <w:bottom w:val="none" w:sz="0" w:space="0" w:color="auto"/>
        <w:right w:val="none" w:sz="0" w:space="0" w:color="auto"/>
      </w:divBdr>
    </w:div>
    <w:div w:id="399408203">
      <w:bodyDiv w:val="1"/>
      <w:marLeft w:val="0"/>
      <w:marRight w:val="0"/>
      <w:marTop w:val="0"/>
      <w:marBottom w:val="0"/>
      <w:divBdr>
        <w:top w:val="none" w:sz="0" w:space="0" w:color="auto"/>
        <w:left w:val="none" w:sz="0" w:space="0" w:color="auto"/>
        <w:bottom w:val="none" w:sz="0" w:space="0" w:color="auto"/>
        <w:right w:val="none" w:sz="0" w:space="0" w:color="auto"/>
      </w:divBdr>
    </w:div>
    <w:div w:id="8473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na-international.org" TargetMode="External"/><Relationship Id="rId3" Type="http://schemas.openxmlformats.org/officeDocument/2006/relationships/settings" Target="settings.xml"/><Relationship Id="rId7" Type="http://schemas.openxmlformats.org/officeDocument/2006/relationships/hyperlink" Target="mailto:avril.daly@retina-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1 RI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 RI Theme" id="{06AAF812-2508-4784-A8EE-95C5C5C72B8F}" vid="{BEE786FB-301E-47BB-97EA-EB0CCEC64236}"/>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Waters</dc:creator>
  <cp:keywords/>
  <dc:description/>
  <cp:lastModifiedBy>RA User2</cp:lastModifiedBy>
  <cp:revision>2</cp:revision>
  <dcterms:created xsi:type="dcterms:W3CDTF">2021-09-25T02:15:00Z</dcterms:created>
  <dcterms:modified xsi:type="dcterms:W3CDTF">2021-09-25T02:15:00Z</dcterms:modified>
</cp:coreProperties>
</file>